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numbering.xml" ContentType="application/vnd.openxmlformats-officedocument.wordprocessingml.numbering+xml"/>
  <Override PartName="/docProps/app.xml" ContentType="application/vnd.openxmlformats-officedocument.extended-properties+xml"/>
  <Default Extension="pdf" ContentType="application/pdf"/>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946" w:rsidRDefault="004A5946" w:rsidP="004A5946">
      <w:pPr>
        <w:rPr>
          <w:rFonts w:ascii="Arial" w:hAnsi="Arial"/>
          <w:sz w:val="22"/>
        </w:rPr>
      </w:pPr>
      <w:r w:rsidRPr="00785FD4">
        <w:rPr>
          <w:rFonts w:ascii="Arial" w:hAnsi="Arial"/>
          <w:noProof/>
          <w:sz w:val="22"/>
        </w:rPr>
        <w:drawing>
          <wp:inline distT="0" distB="0" distL="0" distR="0">
            <wp:extent cx="920310" cy="683260"/>
            <wp:effectExtent l="0" t="0" r="0" b="0"/>
            <wp:docPr id="4" name="Picture 1" descr="::::Library:Mail:V2:POP-tminkowitz@earthlink.net@pop.earthlink.net:INBOX.mbox:6E5FED58-E939-40CF-9BB5-FC3F034FD43A:Data:4:3:Attachments:34980:2.4:CHRUSPlog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ail:V2:POP-tminkowitz@earthlink.net@pop.earthlink.net:INBOX.mbox:6E5FED58-E939-40CF-9BB5-FC3F034FD43A:Data:4:3:Attachments:34980:2.4:CHRUSPlogo2.pdf"/>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6"/>
                        <a:srcRect/>
                        <a:stretch>
                          <a:fillRect/>
                        </a:stretch>
                      </pic:blipFill>
                    </ve:Fallback>
                  </ve:AlternateContent>
                  <pic:spPr bwMode="auto">
                    <a:xfrm>
                      <a:off x="0" y="0"/>
                      <a:ext cx="924996" cy="686739"/>
                    </a:xfrm>
                    <a:prstGeom prst="rect">
                      <a:avLst/>
                    </a:prstGeom>
                    <a:noFill/>
                    <a:ln w="9525">
                      <a:noFill/>
                      <a:miter lim="800000"/>
                      <a:headEnd/>
                      <a:tailEnd/>
                    </a:ln>
                  </pic:spPr>
                </pic:pic>
              </a:graphicData>
            </a:graphic>
          </wp:inline>
        </w:drawing>
      </w:r>
      <w:r>
        <w:rPr>
          <w:rFonts w:ascii="Arial" w:hAnsi="Arial"/>
          <w:sz w:val="22"/>
        </w:rPr>
        <w:t xml:space="preserve"> </w:t>
      </w:r>
      <w:r>
        <w:rPr>
          <w:rFonts w:ascii="Arial" w:hAnsi="Arial"/>
          <w:noProof/>
          <w:sz w:val="22"/>
        </w:rPr>
        <w:drawing>
          <wp:inline distT="0" distB="0" distL="0" distR="0">
            <wp:extent cx="844550" cy="619339"/>
            <wp:effectExtent l="25400" t="0" r="0" b="0"/>
            <wp:docPr id="5" name="Picture 0" descr="380071_112192268897023_58061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071_112192268897023_58061245_n.jpg"/>
                    <pic:cNvPicPr/>
                  </pic:nvPicPr>
                  <pic:blipFill>
                    <a:blip r:embed="rId7"/>
                    <a:stretch>
                      <a:fillRect/>
                    </a:stretch>
                  </pic:blipFill>
                  <pic:spPr>
                    <a:xfrm>
                      <a:off x="0" y="0"/>
                      <a:ext cx="847597" cy="621574"/>
                    </a:xfrm>
                    <a:prstGeom prst="rect">
                      <a:avLst/>
                    </a:prstGeom>
                  </pic:spPr>
                </pic:pic>
              </a:graphicData>
            </a:graphic>
          </wp:inline>
        </w:drawing>
      </w:r>
      <w:r>
        <w:rPr>
          <w:rFonts w:ascii="Arial" w:hAnsi="Arial"/>
          <w:sz w:val="22"/>
        </w:rPr>
        <w:t xml:space="preserve">  </w:t>
      </w:r>
      <w:r>
        <w:rPr>
          <w:rFonts w:ascii="Arial" w:hAnsi="Arial"/>
          <w:noProof/>
          <w:sz w:val="22"/>
        </w:rPr>
        <w:drawing>
          <wp:inline distT="0" distB="0" distL="0" distR="0">
            <wp:extent cx="692150" cy="550607"/>
            <wp:effectExtent l="25400" t="0" r="0" b="0"/>
            <wp:docPr id="6" name="Picture 2" descr="Vertic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Logo.jpg"/>
                    <pic:cNvPicPr/>
                  </pic:nvPicPr>
                  <pic:blipFill>
                    <a:blip r:embed="rId8"/>
                    <a:stretch>
                      <a:fillRect/>
                    </a:stretch>
                  </pic:blipFill>
                  <pic:spPr>
                    <a:xfrm>
                      <a:off x="0" y="0"/>
                      <a:ext cx="672668" cy="535109"/>
                    </a:xfrm>
                    <a:prstGeom prst="rect">
                      <a:avLst/>
                    </a:prstGeom>
                  </pic:spPr>
                </pic:pic>
              </a:graphicData>
            </a:graphic>
          </wp:inline>
        </w:drawing>
      </w:r>
      <w:r>
        <w:rPr>
          <w:rFonts w:ascii="Arial" w:hAnsi="Arial"/>
          <w:sz w:val="22"/>
        </w:rPr>
        <w:t xml:space="preserve">  </w:t>
      </w:r>
      <w:r w:rsidRPr="00371E8C">
        <w:rPr>
          <w:rFonts w:ascii="Arial" w:hAnsi="Arial"/>
          <w:noProof/>
          <w:sz w:val="22"/>
        </w:rPr>
        <w:drawing>
          <wp:inline distT="0" distB="0" distL="0" distR="0">
            <wp:extent cx="756093" cy="497632"/>
            <wp:effectExtent l="25400" t="0" r="5907" b="0"/>
            <wp:docPr id="7" name="Picture 1" descr="Macintosh HD:private:var:folders:13:lwjd7hks7fx1t219vw4s5gf40000gn:T:com.apple.mail:com.apple.mail.drag-T0x7f9062c11330.tmp.YXhOe1:mf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3:lwjd7hks7fx1t219vw4s5gf40000gn:T:com.apple.mail:com.apple.mail.drag-T0x7f9062c11330.tmp.YXhOe1:mfi-logo.jpg"/>
                    <pic:cNvPicPr>
                      <a:picLocks noChangeAspect="1" noChangeArrowheads="1"/>
                    </pic:cNvPicPr>
                  </pic:nvPicPr>
                  <pic:blipFill>
                    <a:blip r:embed="rId9"/>
                    <a:srcRect/>
                    <a:stretch>
                      <a:fillRect/>
                    </a:stretch>
                  </pic:blipFill>
                  <pic:spPr bwMode="auto">
                    <a:xfrm>
                      <a:off x="0" y="0"/>
                      <a:ext cx="762375" cy="501767"/>
                    </a:xfrm>
                    <a:prstGeom prst="rect">
                      <a:avLst/>
                    </a:prstGeom>
                    <a:noFill/>
                    <a:ln w="9525">
                      <a:noFill/>
                      <a:miter lim="800000"/>
                      <a:headEnd/>
                      <a:tailEnd/>
                    </a:ln>
                  </pic:spPr>
                </pic:pic>
              </a:graphicData>
            </a:graphic>
          </wp:inline>
        </w:drawing>
      </w:r>
      <w:r>
        <w:rPr>
          <w:rFonts w:ascii="Arial" w:hAnsi="Arial"/>
          <w:sz w:val="22"/>
        </w:rPr>
        <w:t xml:space="preserve"> </w:t>
      </w:r>
      <w:r>
        <w:rPr>
          <w:noProof/>
        </w:rPr>
        <w:drawing>
          <wp:inline distT="0" distB="0" distL="0" distR="0">
            <wp:extent cx="680484" cy="623186"/>
            <wp:effectExtent l="0" t="25400" r="0" b="11814"/>
            <wp:docPr id="8" name="Diagram 2"/>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0" r:lo="rId11" r:qs="rId12" r:cs="rId13"/>
              </a:graphicData>
            </a:graphic>
          </wp:inline>
        </w:drawing>
      </w:r>
    </w:p>
    <w:p w:rsidR="004A5946" w:rsidRPr="00785FD4" w:rsidRDefault="004A5946" w:rsidP="004A5946">
      <w:pPr>
        <w:rPr>
          <w:rFonts w:ascii="Arial" w:hAnsi="Arial"/>
          <w:sz w:val="22"/>
        </w:rPr>
      </w:pPr>
    </w:p>
    <w:p w:rsidR="004A5946" w:rsidRDefault="004A5946" w:rsidP="004A5946">
      <w:pPr>
        <w:ind w:left="360" w:hanging="360"/>
      </w:pPr>
      <w:r>
        <w:rPr>
          <w:noProof/>
        </w:rPr>
        <w:drawing>
          <wp:anchor distT="0" distB="0" distL="114300" distR="114300" simplePos="0" relativeHeight="251660288" behindDoc="1" locked="0" layoutInCell="1" allowOverlap="1">
            <wp:simplePos x="0" y="0"/>
            <wp:positionH relativeFrom="column">
              <wp:posOffset>3200400</wp:posOffset>
            </wp:positionH>
            <wp:positionV relativeFrom="paragraph">
              <wp:posOffset>70485</wp:posOffset>
            </wp:positionV>
            <wp:extent cx="685800" cy="654050"/>
            <wp:effectExtent l="25400" t="0" r="0" b="0"/>
            <wp:wrapTight wrapText="bothSides">
              <wp:wrapPolygon edited="0">
                <wp:start x="-800" y="0"/>
                <wp:lineTo x="-800" y="20971"/>
                <wp:lineTo x="21600" y="20971"/>
                <wp:lineTo x="21600" y="0"/>
                <wp:lineTo x="-80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85800" cy="6540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1371600</wp:posOffset>
            </wp:positionH>
            <wp:positionV relativeFrom="paragraph">
              <wp:posOffset>70485</wp:posOffset>
            </wp:positionV>
            <wp:extent cx="1600200" cy="349885"/>
            <wp:effectExtent l="25400" t="0" r="0" b="0"/>
            <wp:wrapTight wrapText="bothSides">
              <wp:wrapPolygon edited="0">
                <wp:start x="-343" y="0"/>
                <wp:lineTo x="-343" y="20385"/>
                <wp:lineTo x="21600" y="20385"/>
                <wp:lineTo x="21600" y="0"/>
                <wp:lineTo x="-343" y="0"/>
              </wp:wrapPolygon>
            </wp:wrapTight>
            <wp:docPr id="10" name="Picture 3" descr="logo_wn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nusp"/>
                    <pic:cNvPicPr>
                      <a:picLocks noChangeAspect="1" noChangeArrowheads="1"/>
                    </pic:cNvPicPr>
                  </pic:nvPicPr>
                  <pic:blipFill>
                    <a:blip r:embed="rId16"/>
                    <a:srcRect/>
                    <a:stretch>
                      <a:fillRect/>
                    </a:stretch>
                  </pic:blipFill>
                  <pic:spPr bwMode="auto">
                    <a:xfrm>
                      <a:off x="0" y="0"/>
                      <a:ext cx="1600200" cy="349885"/>
                    </a:xfrm>
                    <a:prstGeom prst="rect">
                      <a:avLst/>
                    </a:prstGeom>
                    <a:noFill/>
                    <a:ln w="9525">
                      <a:noFill/>
                      <a:miter lim="800000"/>
                      <a:headEnd/>
                      <a:tailEnd/>
                    </a:ln>
                  </pic:spPr>
                </pic:pic>
              </a:graphicData>
            </a:graphic>
          </wp:anchor>
        </w:drawing>
      </w:r>
    </w:p>
    <w:p w:rsidR="004A5946" w:rsidRDefault="004A5946" w:rsidP="004A5946">
      <w:r w:rsidRPr="00371E8C">
        <w:rPr>
          <w:rFonts w:ascii="Arial" w:hAnsi="Arial"/>
          <w:noProof/>
          <w:sz w:val="22"/>
        </w:rPr>
        <w:drawing>
          <wp:inline distT="0" distB="0" distL="0" distR="0">
            <wp:extent cx="1225076" cy="353060"/>
            <wp:effectExtent l="25400" t="0" r="0" b="0"/>
            <wp:docPr id="11" name="Picture 2" descr=":::Desktop:croppe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ropped-photo1.jpg"/>
                    <pic:cNvPicPr>
                      <a:picLocks noChangeAspect="1" noChangeArrowheads="1"/>
                    </pic:cNvPicPr>
                  </pic:nvPicPr>
                  <pic:blipFill>
                    <a:blip r:embed="rId17"/>
                    <a:srcRect/>
                    <a:stretch>
                      <a:fillRect/>
                    </a:stretch>
                  </pic:blipFill>
                  <pic:spPr bwMode="auto">
                    <a:xfrm>
                      <a:off x="0" y="0"/>
                      <a:ext cx="1230959" cy="354755"/>
                    </a:xfrm>
                    <a:prstGeom prst="rect">
                      <a:avLst/>
                    </a:prstGeom>
                    <a:noFill/>
                    <a:ln w="9525">
                      <a:noFill/>
                      <a:miter lim="800000"/>
                      <a:headEnd/>
                      <a:tailEnd/>
                    </a:ln>
                  </pic:spPr>
                </pic:pic>
              </a:graphicData>
            </a:graphic>
          </wp:inline>
        </w:drawing>
      </w:r>
    </w:p>
    <w:p w:rsidR="004A5946" w:rsidRPr="004A5946" w:rsidRDefault="009B29A9" w:rsidP="004A5946">
      <w:pPr>
        <w:rPr>
          <w:rFonts w:ascii="Arial" w:hAnsi="Arial"/>
          <w:sz w:val="10"/>
        </w:rPr>
      </w:pPr>
      <w:hyperlink r:id="rId18" w:history="1">
        <w:r w:rsidR="004A5946" w:rsidRPr="004A5946">
          <w:rPr>
            <w:rFonts w:ascii="Helvetica Neue" w:hAnsi="Helvetica Neue" w:cs="Helvetica Neue"/>
            <w:b/>
            <w:bCs/>
            <w:color w:val="0E0E0E"/>
            <w:sz w:val="10"/>
            <w:szCs w:val="60"/>
          </w:rPr>
          <w:t>Repeal Mental Health Laws</w:t>
        </w:r>
      </w:hyperlink>
    </w:p>
    <w:p w:rsidR="004A5946" w:rsidRPr="004A5946" w:rsidRDefault="004A5946" w:rsidP="004A5946">
      <w:pPr>
        <w:rPr>
          <w:sz w:val="10"/>
        </w:rPr>
      </w:pPr>
      <w:r w:rsidRPr="004A5946">
        <w:rPr>
          <w:rFonts w:ascii="Helvetica Neue Light" w:hAnsi="Helvetica Neue Light" w:cs="Helvetica Neue Light"/>
          <w:color w:val="676767"/>
          <w:sz w:val="10"/>
          <w:szCs w:val="28"/>
        </w:rPr>
        <w:t>Documenting and challenging forced psychiatric treatment</w:t>
      </w:r>
    </w:p>
    <w:p w:rsidR="004A5946" w:rsidRPr="004A5946" w:rsidRDefault="004A5946" w:rsidP="00E85F27">
      <w:pPr>
        <w:textAlignment w:val="baseline"/>
        <w:rPr>
          <w:rFonts w:ascii="Arial" w:hAnsi="Arial"/>
          <w:color w:val="000000"/>
          <w:sz w:val="22"/>
        </w:rPr>
      </w:pPr>
    </w:p>
    <w:p w:rsidR="0061784F" w:rsidRDefault="0061784F" w:rsidP="00E85F27">
      <w:pPr>
        <w:textAlignment w:val="baseline"/>
        <w:rPr>
          <w:rFonts w:ascii="Arial" w:hAnsi="Arial"/>
          <w:b/>
          <w:color w:val="000000"/>
          <w:sz w:val="22"/>
        </w:rPr>
      </w:pPr>
    </w:p>
    <w:p w:rsidR="00815CE7" w:rsidRDefault="00815CE7" w:rsidP="00E85F27">
      <w:pPr>
        <w:textAlignment w:val="baseline"/>
        <w:rPr>
          <w:rFonts w:ascii="Arial" w:hAnsi="Arial"/>
          <w:b/>
          <w:color w:val="000000"/>
          <w:sz w:val="22"/>
        </w:rPr>
      </w:pPr>
    </w:p>
    <w:p w:rsidR="004A5946" w:rsidRPr="004A5946" w:rsidRDefault="004A5946" w:rsidP="00E85F27">
      <w:pPr>
        <w:textAlignment w:val="baseline"/>
        <w:rPr>
          <w:rFonts w:ascii="Arial" w:hAnsi="Arial"/>
          <w:b/>
          <w:color w:val="000000"/>
          <w:sz w:val="22"/>
        </w:rPr>
      </w:pPr>
      <w:r w:rsidRPr="004A5946">
        <w:rPr>
          <w:rFonts w:ascii="Arial" w:hAnsi="Arial"/>
          <w:b/>
          <w:color w:val="000000"/>
          <w:sz w:val="22"/>
        </w:rPr>
        <w:t>Forced Psychiatric Medication Violates Article 7</w:t>
      </w:r>
      <w:r w:rsidR="0093618A">
        <w:rPr>
          <w:rFonts w:ascii="Arial" w:hAnsi="Arial"/>
          <w:b/>
          <w:color w:val="000000"/>
          <w:sz w:val="22"/>
        </w:rPr>
        <w:t xml:space="preserve"> </w:t>
      </w:r>
      <w:r w:rsidR="00815CE7">
        <w:rPr>
          <w:rFonts w:ascii="Arial" w:hAnsi="Arial"/>
          <w:b/>
          <w:color w:val="000000"/>
          <w:sz w:val="22"/>
        </w:rPr>
        <w:t>of the Covenant</w:t>
      </w:r>
    </w:p>
    <w:p w:rsidR="00503C26" w:rsidRDefault="00503C26" w:rsidP="00E85F27">
      <w:pPr>
        <w:textAlignment w:val="baseline"/>
        <w:rPr>
          <w:rFonts w:ascii="Arial" w:hAnsi="Arial"/>
          <w:color w:val="000000"/>
        </w:rPr>
      </w:pPr>
    </w:p>
    <w:p w:rsidR="00503C26" w:rsidRDefault="00503C26" w:rsidP="00503C26">
      <w:pPr>
        <w:pStyle w:val="NormalWeb"/>
        <w:spacing w:beforeLines="0" w:afterLines="0"/>
        <w:ind w:left="720"/>
        <w:textAlignment w:val="baseline"/>
        <w:rPr>
          <w:rFonts w:ascii="Arial" w:hAnsi="Arial"/>
          <w:b/>
          <w:color w:val="000000"/>
          <w:u w:val="single"/>
        </w:rPr>
      </w:pPr>
      <w:r>
        <w:rPr>
          <w:rFonts w:ascii="Arial" w:hAnsi="Arial"/>
          <w:b/>
          <w:color w:val="000000"/>
          <w:u w:val="single"/>
        </w:rPr>
        <w:t>Recommend</w:t>
      </w:r>
      <w:r w:rsidRPr="00503C26">
        <w:rPr>
          <w:rFonts w:ascii="Arial" w:hAnsi="Arial"/>
          <w:b/>
          <w:color w:val="000000"/>
          <w:u w:val="single"/>
        </w:rPr>
        <w:t>ation:</w:t>
      </w:r>
    </w:p>
    <w:p w:rsidR="00503C26" w:rsidRPr="00503C26" w:rsidRDefault="00503C26" w:rsidP="00503C26">
      <w:pPr>
        <w:pStyle w:val="NormalWeb"/>
        <w:spacing w:beforeLines="0" w:afterLines="0"/>
        <w:ind w:left="720"/>
        <w:textAlignment w:val="baseline"/>
        <w:rPr>
          <w:rFonts w:ascii="Arial" w:hAnsi="Arial"/>
          <w:b/>
          <w:color w:val="000000"/>
          <w:u w:val="single"/>
        </w:rPr>
      </w:pPr>
    </w:p>
    <w:p w:rsidR="00815CE7" w:rsidRDefault="00503C26" w:rsidP="00503C26">
      <w:pPr>
        <w:pStyle w:val="NormalWeb"/>
        <w:spacing w:beforeLines="0" w:afterLines="0"/>
        <w:textAlignment w:val="baseline"/>
        <w:rPr>
          <w:rFonts w:ascii="Arial" w:hAnsi="Arial"/>
          <w:color w:val="000000"/>
        </w:rPr>
      </w:pPr>
      <w:r w:rsidRPr="00D76973">
        <w:rPr>
          <w:rFonts w:ascii="Arial" w:hAnsi="Arial"/>
          <w:color w:val="000000"/>
        </w:rPr>
        <w:t xml:space="preserve">We ask the Committee to make the following concluding observation: </w:t>
      </w:r>
    </w:p>
    <w:p w:rsidR="00503C26" w:rsidRPr="00D76973" w:rsidRDefault="00503C26" w:rsidP="00503C26">
      <w:pPr>
        <w:pStyle w:val="NormalWeb"/>
        <w:spacing w:beforeLines="0" w:afterLines="0"/>
        <w:textAlignment w:val="baseline"/>
        <w:rPr>
          <w:rFonts w:ascii="Arial" w:hAnsi="Arial"/>
          <w:color w:val="000000"/>
        </w:rPr>
      </w:pPr>
    </w:p>
    <w:p w:rsidR="00503C26" w:rsidRPr="00D76973" w:rsidRDefault="00503C26" w:rsidP="00D76973">
      <w:pPr>
        <w:pStyle w:val="NormalWeb"/>
        <w:pBdr>
          <w:top w:val="single" w:sz="4" w:space="1" w:color="auto"/>
          <w:left w:val="single" w:sz="4" w:space="4" w:color="auto"/>
          <w:bottom w:val="single" w:sz="4" w:space="1" w:color="auto"/>
          <w:right w:val="single" w:sz="4" w:space="4" w:color="auto"/>
        </w:pBdr>
        <w:spacing w:beforeLines="0" w:afterLines="0"/>
        <w:textAlignment w:val="baseline"/>
        <w:rPr>
          <w:rFonts w:ascii="Arial" w:hAnsi="Arial"/>
          <w:color w:val="000000"/>
        </w:rPr>
      </w:pPr>
      <w:r w:rsidRPr="00D76973">
        <w:rPr>
          <w:rFonts w:ascii="Arial" w:hAnsi="Arial"/>
          <w:color w:val="000000"/>
        </w:rPr>
        <w:t>Forced and nonconsensual medication</w:t>
      </w:r>
      <w:r w:rsidR="00CD0EAA">
        <w:rPr>
          <w:rFonts w:ascii="Arial" w:hAnsi="Arial"/>
          <w:color w:val="000000"/>
        </w:rPr>
        <w:t xml:space="preserve"> and electroshock</w:t>
      </w:r>
      <w:r w:rsidRPr="00D76973">
        <w:rPr>
          <w:rFonts w:ascii="Arial" w:hAnsi="Arial"/>
          <w:color w:val="000000"/>
        </w:rPr>
        <w:t>,</w:t>
      </w:r>
      <w:r w:rsidR="00CD0EAA">
        <w:rPr>
          <w:rFonts w:ascii="Arial" w:hAnsi="Arial"/>
          <w:color w:val="000000"/>
        </w:rPr>
        <w:t xml:space="preserve"> </w:t>
      </w:r>
      <w:r w:rsidRPr="00D76973">
        <w:rPr>
          <w:rFonts w:ascii="Arial" w:hAnsi="Arial"/>
          <w:color w:val="000000"/>
        </w:rPr>
        <w:t xml:space="preserve">and other coercive and restrictive practices in mental health services, violate article 7 of the Covenant.  The United States must take all necessary measures to </w:t>
      </w:r>
      <w:r w:rsidR="00D76973">
        <w:rPr>
          <w:rFonts w:ascii="Arial" w:hAnsi="Arial"/>
          <w:color w:val="000000"/>
        </w:rPr>
        <w:t>abolish</w:t>
      </w:r>
      <w:r w:rsidRPr="00D76973">
        <w:rPr>
          <w:rFonts w:ascii="Arial" w:hAnsi="Arial"/>
          <w:color w:val="000000"/>
        </w:rPr>
        <w:t xml:space="preserve"> detention</w:t>
      </w:r>
      <w:r w:rsidR="00816660">
        <w:rPr>
          <w:rFonts w:ascii="Arial" w:hAnsi="Arial"/>
          <w:color w:val="000000"/>
        </w:rPr>
        <w:t xml:space="preserve"> and</w:t>
      </w:r>
      <w:r w:rsidRPr="00D76973">
        <w:rPr>
          <w:rFonts w:ascii="Arial" w:hAnsi="Arial"/>
          <w:color w:val="000000"/>
        </w:rPr>
        <w:t xml:space="preserve"> compulsory treatment in mental health services</w:t>
      </w:r>
      <w:r w:rsidR="00D76973">
        <w:rPr>
          <w:rFonts w:ascii="Arial" w:hAnsi="Arial"/>
          <w:color w:val="000000"/>
        </w:rPr>
        <w:t xml:space="preserve">, and to ensure that mental health services are based </w:t>
      </w:r>
      <w:r w:rsidR="00815CE7">
        <w:rPr>
          <w:rFonts w:ascii="Arial" w:hAnsi="Arial"/>
          <w:color w:val="000000"/>
        </w:rPr>
        <w:t xml:space="preserve">only </w:t>
      </w:r>
      <w:r w:rsidR="00D76973">
        <w:rPr>
          <w:rFonts w:ascii="Arial" w:hAnsi="Arial"/>
          <w:color w:val="000000"/>
        </w:rPr>
        <w:t>on the free and informed consent of the person concerned</w:t>
      </w:r>
      <w:r w:rsidRPr="00D76973">
        <w:rPr>
          <w:rFonts w:ascii="Arial" w:hAnsi="Arial"/>
          <w:color w:val="000000"/>
        </w:rPr>
        <w:t xml:space="preserve">.  </w:t>
      </w:r>
    </w:p>
    <w:p w:rsidR="0061784F" w:rsidRDefault="0061784F" w:rsidP="00E85F27">
      <w:pPr>
        <w:textAlignment w:val="baseline"/>
        <w:rPr>
          <w:rFonts w:ascii="Arial" w:hAnsi="Arial"/>
          <w:color w:val="000000"/>
        </w:rPr>
      </w:pPr>
    </w:p>
    <w:p w:rsidR="00423F34" w:rsidRDefault="00423F34" w:rsidP="00E85F27">
      <w:pPr>
        <w:textAlignment w:val="baseline"/>
        <w:rPr>
          <w:rFonts w:ascii="Arial" w:hAnsi="Arial"/>
          <w:color w:val="000000"/>
        </w:rPr>
      </w:pPr>
    </w:p>
    <w:p w:rsidR="00967049" w:rsidRDefault="005C245C" w:rsidP="00967049">
      <w:pPr>
        <w:pStyle w:val="NormalWeb"/>
        <w:numPr>
          <w:ilvl w:val="0"/>
          <w:numId w:val="3"/>
        </w:numPr>
        <w:spacing w:beforeLines="0" w:afterLines="0"/>
        <w:textAlignment w:val="baseline"/>
        <w:rPr>
          <w:rFonts w:ascii="Arial" w:hAnsi="Arial"/>
          <w:b/>
          <w:color w:val="000000"/>
        </w:rPr>
      </w:pPr>
      <w:r>
        <w:rPr>
          <w:rFonts w:ascii="Arial" w:hAnsi="Arial"/>
          <w:b/>
          <w:color w:val="000000"/>
        </w:rPr>
        <w:t xml:space="preserve">The significant suffering </w:t>
      </w:r>
      <w:r w:rsidRPr="005C245C">
        <w:rPr>
          <w:rFonts w:ascii="Arial" w:hAnsi="Arial"/>
          <w:b/>
          <w:color w:val="000000"/>
        </w:rPr>
        <w:t>and permanent changes to the body and mind</w:t>
      </w:r>
      <w:r>
        <w:rPr>
          <w:rFonts w:ascii="Arial" w:hAnsi="Arial"/>
          <w:b/>
          <w:color w:val="000000"/>
        </w:rPr>
        <w:t xml:space="preserve"> caused by psychiatric medications, when imposed without consent or over a person’s objections, amount</w:t>
      </w:r>
      <w:r w:rsidRPr="005C245C">
        <w:rPr>
          <w:rFonts w:ascii="Arial" w:hAnsi="Arial"/>
          <w:b/>
          <w:color w:val="000000"/>
        </w:rPr>
        <w:t xml:space="preserve"> to torture.</w:t>
      </w:r>
    </w:p>
    <w:p w:rsidR="00423F34" w:rsidRPr="005C245C" w:rsidRDefault="00423F34" w:rsidP="00967049">
      <w:pPr>
        <w:pStyle w:val="NormalWeb"/>
        <w:spacing w:beforeLines="0" w:afterLines="0"/>
        <w:ind w:left="720"/>
        <w:textAlignment w:val="baseline"/>
        <w:rPr>
          <w:rFonts w:ascii="Arial" w:hAnsi="Arial"/>
          <w:b/>
          <w:color w:val="000000"/>
        </w:rPr>
      </w:pPr>
    </w:p>
    <w:p w:rsidR="00815CE7" w:rsidRDefault="00E85F27" w:rsidP="00815CE7">
      <w:pPr>
        <w:pStyle w:val="NormalWeb"/>
        <w:spacing w:beforeLines="0" w:afterLines="0"/>
        <w:textAlignment w:val="baseline"/>
        <w:rPr>
          <w:rFonts w:ascii="Arial" w:hAnsi="Arial"/>
          <w:color w:val="000000"/>
        </w:rPr>
      </w:pPr>
      <w:r w:rsidRPr="00DD244C">
        <w:rPr>
          <w:rFonts w:ascii="Arial" w:hAnsi="Arial"/>
          <w:color w:val="000000"/>
        </w:rPr>
        <w:t>Psychiatric medications</w:t>
      </w:r>
      <w:r w:rsidR="0097594F">
        <w:rPr>
          <w:rFonts w:ascii="Arial" w:hAnsi="Arial"/>
          <w:color w:val="000000"/>
        </w:rPr>
        <w:t xml:space="preserve"> (such as </w:t>
      </w:r>
      <w:proofErr w:type="spellStart"/>
      <w:r w:rsidR="0097594F">
        <w:rPr>
          <w:rFonts w:ascii="Arial" w:hAnsi="Arial"/>
          <w:color w:val="000000"/>
        </w:rPr>
        <w:t>neuroleptics</w:t>
      </w:r>
      <w:proofErr w:type="spellEnd"/>
      <w:r w:rsidR="0097594F">
        <w:rPr>
          <w:rFonts w:ascii="Arial" w:hAnsi="Arial"/>
          <w:color w:val="000000"/>
        </w:rPr>
        <w:t xml:space="preserve">) </w:t>
      </w:r>
      <w:r w:rsidRPr="00DD244C">
        <w:rPr>
          <w:rFonts w:ascii="Arial" w:hAnsi="Arial"/>
          <w:color w:val="000000"/>
        </w:rPr>
        <w:t>cause significant physical suffering, including uncontrollable, painful movements that can be permanently disfiguring.</w:t>
      </w:r>
      <w:r w:rsidR="00FE08CA">
        <w:rPr>
          <w:rFonts w:ascii="Arial" w:hAnsi="Arial"/>
          <w:color w:val="000000"/>
        </w:rPr>
        <w:t xml:space="preserve">  </w:t>
      </w:r>
      <w:r w:rsidRPr="00FE08CA">
        <w:rPr>
          <w:rFonts w:ascii="Arial" w:hAnsi="Arial"/>
          <w:color w:val="000000"/>
        </w:rPr>
        <w:t>These medications can interfere with one’s consciousness removing any motivation, self-directed activity, and hope for joy or happiness.</w:t>
      </w:r>
      <w:r w:rsidR="00FE08CA">
        <w:rPr>
          <w:rFonts w:ascii="Arial" w:hAnsi="Arial"/>
          <w:color w:val="000000"/>
        </w:rPr>
        <w:t xml:space="preserve">  </w:t>
      </w:r>
      <w:r w:rsidR="00423F34">
        <w:rPr>
          <w:rFonts w:ascii="Arial" w:hAnsi="Arial"/>
          <w:color w:val="000000"/>
        </w:rPr>
        <w:t>They</w:t>
      </w:r>
      <w:r w:rsidRPr="00FE08CA">
        <w:rPr>
          <w:rFonts w:ascii="Arial" w:hAnsi="Arial"/>
          <w:color w:val="000000"/>
        </w:rPr>
        <w:t xml:space="preserve"> cause permanent changes in the structure of the brain.</w:t>
      </w:r>
    </w:p>
    <w:p w:rsidR="00E85F27" w:rsidRPr="00FE08CA" w:rsidRDefault="00E85F27" w:rsidP="00967049">
      <w:pPr>
        <w:pStyle w:val="NormalWeb"/>
        <w:spacing w:beforeLines="0" w:afterLines="0"/>
        <w:ind w:firstLine="360"/>
        <w:textAlignment w:val="baseline"/>
        <w:rPr>
          <w:rFonts w:ascii="Arial" w:hAnsi="Arial"/>
          <w:color w:val="000000"/>
        </w:rPr>
      </w:pPr>
    </w:p>
    <w:p w:rsidR="000E36C2" w:rsidRPr="00DD244C" w:rsidRDefault="00423F34" w:rsidP="00815CE7">
      <w:pPr>
        <w:pStyle w:val="NormalWeb"/>
        <w:spacing w:beforeLines="0" w:afterLines="0"/>
        <w:textAlignment w:val="baseline"/>
        <w:rPr>
          <w:rFonts w:ascii="Arial" w:hAnsi="Arial"/>
          <w:color w:val="000000"/>
        </w:rPr>
      </w:pPr>
      <w:r>
        <w:rPr>
          <w:rFonts w:ascii="Arial" w:hAnsi="Arial"/>
          <w:color w:val="000000"/>
        </w:rPr>
        <w:t>Psychiatric medications</w:t>
      </w:r>
      <w:r w:rsidR="00E85F27" w:rsidRPr="00DD244C">
        <w:rPr>
          <w:rFonts w:ascii="Arial" w:hAnsi="Arial"/>
          <w:color w:val="000000"/>
        </w:rPr>
        <w:t xml:space="preserve"> are </w:t>
      </w:r>
      <w:r w:rsidR="0097594F">
        <w:rPr>
          <w:rFonts w:ascii="Arial" w:hAnsi="Arial"/>
          <w:color w:val="000000"/>
        </w:rPr>
        <w:t xml:space="preserve">commonly </w:t>
      </w:r>
      <w:r w:rsidR="00E85F27" w:rsidRPr="00DD244C">
        <w:rPr>
          <w:rFonts w:ascii="Arial" w:hAnsi="Arial"/>
          <w:color w:val="000000"/>
        </w:rPr>
        <w:t>delivered either through coercion with threats, or if that is unsuccessful, by holding a person down and violating their bodily integrity, using a needle to perform an injectio</w:t>
      </w:r>
      <w:r w:rsidR="000E36C2" w:rsidRPr="00DD244C">
        <w:rPr>
          <w:rFonts w:ascii="Arial" w:hAnsi="Arial"/>
          <w:color w:val="000000"/>
        </w:rPr>
        <w:t>n.  </w:t>
      </w:r>
      <w:r w:rsidR="00A85E82">
        <w:rPr>
          <w:rFonts w:ascii="Arial" w:hAnsi="Arial"/>
          <w:color w:val="000000"/>
        </w:rPr>
        <w:t>Either way, it is traumatic.</w:t>
      </w:r>
      <w:r w:rsidR="000E36C2" w:rsidRPr="00DD244C">
        <w:rPr>
          <w:rFonts w:ascii="Arial" w:hAnsi="Arial"/>
          <w:color w:val="000000"/>
        </w:rPr>
        <w:t xml:space="preserve">  </w:t>
      </w:r>
    </w:p>
    <w:p w:rsidR="00815CE7" w:rsidRDefault="00815CE7" w:rsidP="00967049">
      <w:pPr>
        <w:pStyle w:val="NormalWeb"/>
        <w:spacing w:beforeLines="0" w:afterLines="0"/>
        <w:ind w:firstLine="360"/>
        <w:textAlignment w:val="baseline"/>
        <w:rPr>
          <w:rFonts w:ascii="Arial" w:hAnsi="Arial"/>
          <w:color w:val="000000"/>
        </w:rPr>
      </w:pPr>
    </w:p>
    <w:p w:rsidR="009D60B2" w:rsidRPr="00DD244C" w:rsidRDefault="00E85F27" w:rsidP="00815CE7">
      <w:pPr>
        <w:pStyle w:val="NormalWeb"/>
        <w:spacing w:beforeLines="0" w:afterLines="0"/>
        <w:textAlignment w:val="baseline"/>
        <w:rPr>
          <w:rFonts w:ascii="Arial" w:hAnsi="Arial"/>
          <w:color w:val="000000"/>
        </w:rPr>
      </w:pPr>
      <w:r w:rsidRPr="00DD244C">
        <w:rPr>
          <w:rFonts w:ascii="Arial" w:hAnsi="Arial"/>
          <w:color w:val="000000"/>
        </w:rPr>
        <w:t>These changes to the body and mind, when imposed without consent or over a person’s objections, amount to torture.</w:t>
      </w:r>
      <w:r w:rsidR="000E36C2" w:rsidRPr="00DD244C">
        <w:rPr>
          <w:rFonts w:ascii="Arial" w:hAnsi="Arial"/>
          <w:color w:val="000000"/>
        </w:rPr>
        <w:t xml:space="preserve">  </w:t>
      </w:r>
    </w:p>
    <w:p w:rsidR="005C245C" w:rsidRDefault="005C245C" w:rsidP="005C245C">
      <w:pPr>
        <w:pStyle w:val="NormalWeb"/>
        <w:spacing w:beforeLines="0" w:afterLines="0"/>
        <w:textAlignment w:val="baseline"/>
        <w:rPr>
          <w:rFonts w:ascii="Arial" w:hAnsi="Arial"/>
          <w:color w:val="000000"/>
        </w:rPr>
      </w:pPr>
    </w:p>
    <w:p w:rsidR="00967049" w:rsidRDefault="007A1CEC" w:rsidP="00967049">
      <w:pPr>
        <w:pStyle w:val="NormalWeb"/>
        <w:numPr>
          <w:ilvl w:val="0"/>
          <w:numId w:val="3"/>
        </w:numPr>
        <w:spacing w:beforeLines="0" w:afterLines="0"/>
        <w:textAlignment w:val="baseline"/>
        <w:rPr>
          <w:rFonts w:ascii="Arial" w:hAnsi="Arial"/>
          <w:b/>
          <w:color w:val="000000"/>
        </w:rPr>
      </w:pPr>
      <w:r w:rsidRPr="005C245C">
        <w:rPr>
          <w:rFonts w:ascii="Arial" w:hAnsi="Arial"/>
          <w:b/>
          <w:color w:val="000000"/>
        </w:rPr>
        <w:t>There is no legitimate government interest that can excuse</w:t>
      </w:r>
      <w:r w:rsidR="00E85F27" w:rsidRPr="005C245C">
        <w:rPr>
          <w:rFonts w:ascii="Arial" w:hAnsi="Arial"/>
          <w:b/>
          <w:color w:val="000000"/>
        </w:rPr>
        <w:t xml:space="preserve"> </w:t>
      </w:r>
      <w:r w:rsidRPr="005C245C">
        <w:rPr>
          <w:rFonts w:ascii="Arial" w:hAnsi="Arial"/>
          <w:b/>
          <w:color w:val="000000"/>
        </w:rPr>
        <w:t xml:space="preserve">forced psychiatric medication.  </w:t>
      </w:r>
    </w:p>
    <w:p w:rsidR="00E85F27" w:rsidRPr="005C245C" w:rsidRDefault="00E85F27" w:rsidP="00967049">
      <w:pPr>
        <w:pStyle w:val="NormalWeb"/>
        <w:spacing w:beforeLines="0" w:afterLines="0"/>
        <w:ind w:left="720"/>
        <w:textAlignment w:val="baseline"/>
        <w:rPr>
          <w:rFonts w:ascii="Arial" w:hAnsi="Arial"/>
          <w:b/>
          <w:color w:val="000000"/>
        </w:rPr>
      </w:pPr>
    </w:p>
    <w:p w:rsidR="00423F34" w:rsidRPr="00423F34" w:rsidRDefault="00423F34" w:rsidP="00815CE7">
      <w:pPr>
        <w:pStyle w:val="NormalWeb"/>
        <w:spacing w:beforeLines="0" w:afterLines="0"/>
        <w:textAlignment w:val="baseline"/>
        <w:rPr>
          <w:rFonts w:ascii="Arial" w:hAnsi="Arial"/>
          <w:color w:val="000000"/>
        </w:rPr>
      </w:pPr>
      <w:r w:rsidRPr="00DD244C">
        <w:rPr>
          <w:rFonts w:ascii="Arial" w:hAnsi="Arial"/>
          <w:color w:val="000000"/>
        </w:rPr>
        <w:t>The right to free and informed consent to medical treatment is a pillar of personal safety and autonomy, and is one of the factors that distinguish legitimate medical treatments from torture.</w:t>
      </w:r>
    </w:p>
    <w:p w:rsidR="00815CE7" w:rsidRDefault="00815CE7" w:rsidP="00967049">
      <w:pPr>
        <w:pStyle w:val="NormalWeb"/>
        <w:spacing w:beforeLines="0" w:afterLines="0"/>
        <w:ind w:firstLine="360"/>
        <w:textAlignment w:val="baseline"/>
        <w:rPr>
          <w:rFonts w:ascii="Arial" w:hAnsi="Arial"/>
          <w:color w:val="000000"/>
        </w:rPr>
      </w:pPr>
    </w:p>
    <w:p w:rsidR="007A1CEC" w:rsidRPr="00DD244C" w:rsidRDefault="007A1CEC" w:rsidP="00815CE7">
      <w:pPr>
        <w:pStyle w:val="NormalWeb"/>
        <w:spacing w:beforeLines="0" w:afterLines="0"/>
        <w:textAlignment w:val="baseline"/>
        <w:rPr>
          <w:rFonts w:ascii="Arial" w:hAnsi="Arial"/>
          <w:color w:val="000000"/>
        </w:rPr>
      </w:pPr>
      <w:r w:rsidRPr="00DD244C">
        <w:rPr>
          <w:rFonts w:ascii="Arial" w:hAnsi="Arial"/>
          <w:color w:val="000000"/>
        </w:rPr>
        <w:t>Psychiatric drugs are like maiming or corporal punishment.  They have no legitimate use to control a person’s behavior, even if that behavior is violent or criminal.  Other ways have to be used, the same as with any other person.</w:t>
      </w:r>
    </w:p>
    <w:p w:rsidR="00815CE7" w:rsidRDefault="00815CE7" w:rsidP="00967049">
      <w:pPr>
        <w:pStyle w:val="NormalWeb"/>
        <w:spacing w:beforeLines="0" w:afterLines="0"/>
        <w:ind w:firstLine="360"/>
        <w:textAlignment w:val="baseline"/>
        <w:rPr>
          <w:rFonts w:ascii="Arial" w:hAnsi="Arial"/>
          <w:color w:val="000000"/>
        </w:rPr>
      </w:pPr>
    </w:p>
    <w:p w:rsidR="007A1CEC" w:rsidRPr="00DD244C" w:rsidRDefault="00E85F27" w:rsidP="00815CE7">
      <w:pPr>
        <w:pStyle w:val="NormalWeb"/>
        <w:spacing w:beforeLines="0" w:afterLines="0"/>
        <w:textAlignment w:val="baseline"/>
        <w:rPr>
          <w:rFonts w:ascii="Arial" w:hAnsi="Arial"/>
          <w:color w:val="000000"/>
        </w:rPr>
      </w:pPr>
      <w:r w:rsidRPr="00DD244C">
        <w:rPr>
          <w:rFonts w:ascii="Arial" w:hAnsi="Arial"/>
          <w:color w:val="000000"/>
        </w:rPr>
        <w:t>A person’s right to make their own decisi</w:t>
      </w:r>
      <w:r w:rsidR="00A85E82">
        <w:rPr>
          <w:rFonts w:ascii="Arial" w:hAnsi="Arial"/>
          <w:color w:val="000000"/>
        </w:rPr>
        <w:t>ons, no matter what, is recogniz</w:t>
      </w:r>
      <w:r w:rsidRPr="00DD244C">
        <w:rPr>
          <w:rFonts w:ascii="Arial" w:hAnsi="Arial"/>
          <w:color w:val="000000"/>
        </w:rPr>
        <w:t>ed under the C</w:t>
      </w:r>
      <w:r w:rsidR="007A1CEC" w:rsidRPr="00DD244C">
        <w:rPr>
          <w:rFonts w:ascii="Arial" w:hAnsi="Arial"/>
          <w:color w:val="000000"/>
        </w:rPr>
        <w:t xml:space="preserve">onvention on the </w:t>
      </w:r>
      <w:r w:rsidRPr="00DD244C">
        <w:rPr>
          <w:rFonts w:ascii="Arial" w:hAnsi="Arial"/>
          <w:color w:val="000000"/>
        </w:rPr>
        <w:t>R</w:t>
      </w:r>
      <w:r w:rsidR="007A1CEC" w:rsidRPr="00DD244C">
        <w:rPr>
          <w:rFonts w:ascii="Arial" w:hAnsi="Arial"/>
          <w:color w:val="000000"/>
        </w:rPr>
        <w:t xml:space="preserve">ights of </w:t>
      </w:r>
      <w:r w:rsidRPr="00DD244C">
        <w:rPr>
          <w:rFonts w:ascii="Arial" w:hAnsi="Arial"/>
          <w:color w:val="000000"/>
        </w:rPr>
        <w:t>P</w:t>
      </w:r>
      <w:r w:rsidR="007A1CEC" w:rsidRPr="00DD244C">
        <w:rPr>
          <w:rFonts w:ascii="Arial" w:hAnsi="Arial"/>
          <w:color w:val="000000"/>
        </w:rPr>
        <w:t xml:space="preserve">ersons with </w:t>
      </w:r>
      <w:r w:rsidRPr="00DD244C">
        <w:rPr>
          <w:rFonts w:ascii="Arial" w:hAnsi="Arial"/>
          <w:color w:val="000000"/>
        </w:rPr>
        <w:t>D</w:t>
      </w:r>
      <w:r w:rsidR="007A1CEC" w:rsidRPr="00DD244C">
        <w:rPr>
          <w:rFonts w:ascii="Arial" w:hAnsi="Arial"/>
          <w:color w:val="000000"/>
        </w:rPr>
        <w:t>isabilities</w:t>
      </w:r>
      <w:r w:rsidR="004A5946">
        <w:rPr>
          <w:rFonts w:ascii="Arial" w:hAnsi="Arial"/>
          <w:color w:val="000000"/>
        </w:rPr>
        <w:t>, Article 12</w:t>
      </w:r>
      <w:r w:rsidRPr="00DD244C">
        <w:rPr>
          <w:rFonts w:ascii="Arial" w:hAnsi="Arial"/>
          <w:color w:val="000000"/>
        </w:rPr>
        <w:t>.</w:t>
      </w:r>
      <w:r w:rsidR="004A5946">
        <w:rPr>
          <w:rFonts w:ascii="Arial" w:hAnsi="Arial"/>
          <w:color w:val="000000"/>
        </w:rPr>
        <w:t xml:space="preserve"> </w:t>
      </w:r>
    </w:p>
    <w:p w:rsidR="0061784F" w:rsidRDefault="0061784F" w:rsidP="005C245C">
      <w:pPr>
        <w:pStyle w:val="NormalWeb"/>
        <w:spacing w:beforeLines="0" w:afterLines="0"/>
        <w:textAlignment w:val="baseline"/>
        <w:rPr>
          <w:rFonts w:ascii="Arial" w:hAnsi="Arial"/>
          <w:color w:val="000000"/>
        </w:rPr>
      </w:pPr>
    </w:p>
    <w:p w:rsidR="005C245C" w:rsidRDefault="005C245C" w:rsidP="005C245C">
      <w:pPr>
        <w:pStyle w:val="NormalWeb"/>
        <w:spacing w:beforeLines="0" w:afterLines="0"/>
        <w:textAlignment w:val="baseline"/>
        <w:rPr>
          <w:rFonts w:ascii="Arial" w:hAnsi="Arial"/>
          <w:color w:val="000000"/>
        </w:rPr>
      </w:pPr>
    </w:p>
    <w:p w:rsidR="00967049" w:rsidRDefault="005C245C" w:rsidP="00967049">
      <w:pPr>
        <w:pStyle w:val="NormalWeb"/>
        <w:numPr>
          <w:ilvl w:val="0"/>
          <w:numId w:val="3"/>
        </w:numPr>
        <w:spacing w:beforeLines="0" w:afterLines="0"/>
        <w:textAlignment w:val="baseline"/>
        <w:rPr>
          <w:rFonts w:ascii="Arial" w:hAnsi="Arial"/>
          <w:b/>
          <w:color w:val="000000"/>
        </w:rPr>
      </w:pPr>
      <w:r w:rsidRPr="005C245C">
        <w:rPr>
          <w:rFonts w:ascii="Arial" w:hAnsi="Arial"/>
          <w:b/>
          <w:color w:val="000000"/>
        </w:rPr>
        <w:t>Forced medication is practiced heavily on vulnerable populations</w:t>
      </w:r>
      <w:r>
        <w:rPr>
          <w:rFonts w:ascii="Arial" w:hAnsi="Arial"/>
          <w:b/>
          <w:color w:val="000000"/>
        </w:rPr>
        <w:t xml:space="preserve"> who have even less ability to assert </w:t>
      </w:r>
      <w:proofErr w:type="gramStart"/>
      <w:r>
        <w:rPr>
          <w:rFonts w:ascii="Arial" w:hAnsi="Arial"/>
          <w:b/>
          <w:color w:val="000000"/>
        </w:rPr>
        <w:t>their</w:t>
      </w:r>
      <w:proofErr w:type="gramEnd"/>
      <w:r>
        <w:rPr>
          <w:rFonts w:ascii="Arial" w:hAnsi="Arial"/>
          <w:b/>
          <w:color w:val="000000"/>
        </w:rPr>
        <w:t xml:space="preserve"> will</w:t>
      </w:r>
      <w:r w:rsidRPr="005C245C">
        <w:rPr>
          <w:rFonts w:ascii="Arial" w:hAnsi="Arial"/>
          <w:b/>
          <w:color w:val="000000"/>
        </w:rPr>
        <w:t>.</w:t>
      </w:r>
    </w:p>
    <w:p w:rsidR="009D60B2" w:rsidRPr="005C245C" w:rsidRDefault="009D60B2" w:rsidP="00967049">
      <w:pPr>
        <w:pStyle w:val="NormalWeb"/>
        <w:spacing w:beforeLines="0" w:afterLines="0"/>
        <w:ind w:left="720"/>
        <w:textAlignment w:val="baseline"/>
        <w:rPr>
          <w:rFonts w:ascii="Arial" w:hAnsi="Arial"/>
          <w:b/>
          <w:color w:val="000000"/>
        </w:rPr>
      </w:pPr>
    </w:p>
    <w:p w:rsidR="000E36C2" w:rsidRPr="00DD244C" w:rsidRDefault="000E36C2" w:rsidP="00815CE7">
      <w:pPr>
        <w:pStyle w:val="NormalWeb"/>
        <w:spacing w:beforeLines="0" w:afterLines="0"/>
        <w:textAlignment w:val="baseline"/>
        <w:rPr>
          <w:rFonts w:ascii="Arial" w:hAnsi="Arial"/>
          <w:color w:val="000000"/>
        </w:rPr>
      </w:pPr>
      <w:r w:rsidRPr="00DD244C">
        <w:rPr>
          <w:rFonts w:ascii="Arial" w:hAnsi="Arial"/>
          <w:color w:val="000000"/>
        </w:rPr>
        <w:t>Forced medication is practiced heavily on children, both those in foster care and those still with their parents.  Children have no legal right to refuse.</w:t>
      </w:r>
    </w:p>
    <w:p w:rsidR="00815CE7" w:rsidRDefault="00815CE7" w:rsidP="00815CE7">
      <w:pPr>
        <w:pStyle w:val="NormalWeb"/>
        <w:spacing w:beforeLines="0" w:afterLines="0"/>
        <w:textAlignment w:val="baseline"/>
        <w:rPr>
          <w:rFonts w:ascii="Arial" w:hAnsi="Arial"/>
          <w:color w:val="000000"/>
        </w:rPr>
      </w:pPr>
    </w:p>
    <w:p w:rsidR="000E36C2" w:rsidRPr="00DD244C" w:rsidRDefault="000E36C2" w:rsidP="00815CE7">
      <w:pPr>
        <w:pStyle w:val="NormalWeb"/>
        <w:spacing w:beforeLines="0" w:afterLines="0"/>
        <w:textAlignment w:val="baseline"/>
        <w:rPr>
          <w:rFonts w:ascii="Arial" w:hAnsi="Arial"/>
          <w:color w:val="000000"/>
        </w:rPr>
      </w:pPr>
      <w:r w:rsidRPr="00DD244C">
        <w:rPr>
          <w:rFonts w:ascii="Arial" w:hAnsi="Arial"/>
          <w:color w:val="000000"/>
        </w:rPr>
        <w:t>Forced medication is practiced in jails and prisons, including with the aid of a restraint chair.</w:t>
      </w:r>
    </w:p>
    <w:p w:rsidR="00F212D9" w:rsidRDefault="00F212D9" w:rsidP="00815CE7">
      <w:pPr>
        <w:pStyle w:val="NormalWeb"/>
        <w:spacing w:beforeLines="0" w:afterLines="0"/>
        <w:textAlignment w:val="baseline"/>
        <w:rPr>
          <w:rFonts w:ascii="Arial" w:hAnsi="Arial"/>
          <w:color w:val="000000"/>
        </w:rPr>
      </w:pPr>
    </w:p>
    <w:p w:rsidR="00D32A7C" w:rsidRDefault="000E36C2" w:rsidP="00815CE7">
      <w:pPr>
        <w:pStyle w:val="NormalWeb"/>
        <w:spacing w:beforeLines="0" w:afterLines="0"/>
        <w:textAlignment w:val="baseline"/>
        <w:rPr>
          <w:rFonts w:ascii="Arial" w:hAnsi="Arial"/>
          <w:color w:val="000000"/>
        </w:rPr>
      </w:pPr>
      <w:r w:rsidRPr="00DD244C">
        <w:rPr>
          <w:rFonts w:ascii="Arial" w:hAnsi="Arial"/>
          <w:color w:val="000000"/>
        </w:rPr>
        <w:t>Forced medication is practiced on the elderly in nursing homes and psychiatric institutions.</w:t>
      </w:r>
    </w:p>
    <w:p w:rsidR="00815CE7" w:rsidRDefault="00815CE7" w:rsidP="00815CE7">
      <w:pPr>
        <w:pStyle w:val="NormalWeb"/>
        <w:spacing w:beforeLines="0" w:afterLines="0"/>
        <w:textAlignment w:val="baseline"/>
        <w:rPr>
          <w:rFonts w:ascii="Helvetica" w:hAnsi="Helvetica" w:cs="Helvetica"/>
        </w:rPr>
      </w:pPr>
    </w:p>
    <w:p w:rsidR="00BC6AD2" w:rsidRDefault="00D32A7C" w:rsidP="00815CE7">
      <w:pPr>
        <w:pStyle w:val="NormalWeb"/>
        <w:spacing w:beforeLines="0" w:afterLines="0"/>
        <w:textAlignment w:val="baseline"/>
        <w:rPr>
          <w:rFonts w:ascii="Arial" w:hAnsi="Arial"/>
          <w:color w:val="000000"/>
        </w:rPr>
      </w:pPr>
      <w:r>
        <w:rPr>
          <w:rFonts w:ascii="Helvetica" w:hAnsi="Helvetica" w:cs="Helvetica"/>
        </w:rPr>
        <w:t>Forced medication is practiced on people of all ages in psychiatric institutions and under outpatient commitment orders (court-ordered treatment outside institutions).</w:t>
      </w:r>
    </w:p>
    <w:p w:rsidR="005C245C" w:rsidRDefault="005C245C" w:rsidP="005C245C">
      <w:pPr>
        <w:pStyle w:val="NormalWeb"/>
        <w:spacing w:beforeLines="0" w:afterLines="0"/>
        <w:textAlignment w:val="baseline"/>
        <w:rPr>
          <w:rFonts w:ascii="Arial" w:hAnsi="Arial"/>
          <w:color w:val="000000"/>
        </w:rPr>
      </w:pPr>
    </w:p>
    <w:p w:rsidR="00967049" w:rsidRDefault="00A85E82" w:rsidP="00967049">
      <w:pPr>
        <w:pStyle w:val="NormalWeb"/>
        <w:numPr>
          <w:ilvl w:val="0"/>
          <w:numId w:val="3"/>
        </w:numPr>
        <w:spacing w:beforeLines="0" w:afterLines="0"/>
        <w:textAlignment w:val="baseline"/>
        <w:rPr>
          <w:rFonts w:ascii="Arial" w:hAnsi="Arial"/>
          <w:b/>
          <w:color w:val="000000"/>
        </w:rPr>
      </w:pPr>
      <w:r w:rsidRPr="00A85E82">
        <w:rPr>
          <w:rFonts w:ascii="Arial" w:hAnsi="Arial"/>
          <w:b/>
          <w:color w:val="000000"/>
        </w:rPr>
        <w:t xml:space="preserve">U.S. law does not prohibit, and at the state level clearly permits, forced psychiatric medication and other restriction of rights and freedoms on the discriminatory basis of perceived disability. </w:t>
      </w:r>
      <w:r w:rsidR="005C245C" w:rsidRPr="00A85E82">
        <w:rPr>
          <w:rFonts w:ascii="Arial" w:hAnsi="Arial"/>
          <w:b/>
          <w:color w:val="000000"/>
        </w:rPr>
        <w:t xml:space="preserve"> </w:t>
      </w:r>
    </w:p>
    <w:p w:rsidR="000E36C2" w:rsidRPr="00A85E82" w:rsidRDefault="000E36C2" w:rsidP="00967049">
      <w:pPr>
        <w:pStyle w:val="NormalWeb"/>
        <w:spacing w:beforeLines="0" w:afterLines="0"/>
        <w:textAlignment w:val="baseline"/>
        <w:rPr>
          <w:rFonts w:ascii="Arial" w:hAnsi="Arial"/>
          <w:b/>
          <w:color w:val="000000"/>
        </w:rPr>
      </w:pPr>
    </w:p>
    <w:p w:rsidR="00815CE7" w:rsidRDefault="00E85F27" w:rsidP="00815CE7">
      <w:pPr>
        <w:pStyle w:val="NormalWeb"/>
        <w:spacing w:beforeLines="0" w:afterLines="0"/>
        <w:textAlignment w:val="baseline"/>
        <w:rPr>
          <w:rFonts w:ascii="Arial" w:hAnsi="Arial"/>
          <w:color w:val="000000"/>
        </w:rPr>
      </w:pPr>
      <w:r w:rsidRPr="00DD244C">
        <w:rPr>
          <w:rFonts w:ascii="Arial" w:hAnsi="Arial"/>
          <w:color w:val="000000"/>
        </w:rPr>
        <w:t xml:space="preserve">The </w:t>
      </w:r>
      <w:r w:rsidR="002D3D09" w:rsidRPr="00DD244C">
        <w:rPr>
          <w:rFonts w:ascii="Arial" w:hAnsi="Arial"/>
          <w:color w:val="000000"/>
        </w:rPr>
        <w:t xml:space="preserve">U.S. Constitution does not clearly prohibit forced medication or other coercive practices in psychiatry.  </w:t>
      </w:r>
    </w:p>
    <w:p w:rsidR="00815CE7" w:rsidRDefault="00815CE7" w:rsidP="00815CE7">
      <w:pPr>
        <w:pStyle w:val="NormalWeb"/>
        <w:spacing w:beforeLines="0" w:afterLines="0"/>
        <w:textAlignment w:val="baseline"/>
        <w:rPr>
          <w:rFonts w:ascii="Arial" w:hAnsi="Arial"/>
          <w:color w:val="000000"/>
        </w:rPr>
      </w:pPr>
    </w:p>
    <w:p w:rsidR="00815CE7" w:rsidRDefault="002D3D09" w:rsidP="00815CE7">
      <w:pPr>
        <w:pStyle w:val="NormalWeb"/>
        <w:spacing w:beforeLines="0" w:afterLines="0"/>
        <w:textAlignment w:val="baseline"/>
        <w:rPr>
          <w:rFonts w:ascii="Arial" w:hAnsi="Arial"/>
          <w:color w:val="000000"/>
        </w:rPr>
      </w:pPr>
      <w:r w:rsidRPr="00DD244C">
        <w:rPr>
          <w:rFonts w:ascii="Arial" w:hAnsi="Arial"/>
          <w:color w:val="000000"/>
        </w:rPr>
        <w:t xml:space="preserve">The standard applied under the Constitution is that there must be a compelling state interest and no less intrusive alternative, and this must be proven by clear and convincing evidence.  In practice, state courts routinely grant the requests of psychiatric hospitals to apply forced medication. </w:t>
      </w:r>
    </w:p>
    <w:p w:rsidR="00815CE7" w:rsidRDefault="00815CE7" w:rsidP="00815CE7">
      <w:pPr>
        <w:pStyle w:val="NormalWeb"/>
        <w:spacing w:beforeLines="0" w:afterLines="0"/>
        <w:textAlignment w:val="baseline"/>
        <w:rPr>
          <w:rFonts w:ascii="Arial" w:hAnsi="Arial"/>
          <w:color w:val="000000"/>
        </w:rPr>
      </w:pPr>
    </w:p>
    <w:p w:rsidR="00954C5F" w:rsidRDefault="00A85E82" w:rsidP="00815CE7">
      <w:pPr>
        <w:pStyle w:val="NormalWeb"/>
        <w:spacing w:beforeLines="0" w:afterLines="0"/>
        <w:textAlignment w:val="baseline"/>
        <w:rPr>
          <w:rFonts w:ascii="Arial" w:hAnsi="Arial"/>
          <w:color w:val="000000"/>
        </w:rPr>
      </w:pPr>
      <w:r>
        <w:rPr>
          <w:rFonts w:ascii="Arial" w:hAnsi="Arial"/>
          <w:color w:val="000000"/>
        </w:rPr>
        <w:t>All</w:t>
      </w:r>
      <w:r w:rsidR="002D3D09" w:rsidRPr="00DD244C">
        <w:rPr>
          <w:rFonts w:ascii="Arial" w:hAnsi="Arial"/>
          <w:color w:val="000000"/>
        </w:rPr>
        <w:t xml:space="preserve"> jurisdiction</w:t>
      </w:r>
      <w:r>
        <w:rPr>
          <w:rFonts w:ascii="Arial" w:hAnsi="Arial"/>
          <w:color w:val="000000"/>
        </w:rPr>
        <w:t>s</w:t>
      </w:r>
      <w:r w:rsidR="002D3D09" w:rsidRPr="00DD244C">
        <w:rPr>
          <w:rFonts w:ascii="Arial" w:hAnsi="Arial"/>
          <w:color w:val="000000"/>
        </w:rPr>
        <w:t xml:space="preserve"> </w:t>
      </w:r>
      <w:r w:rsidR="009D60B2" w:rsidRPr="00DD244C">
        <w:rPr>
          <w:rFonts w:ascii="Arial" w:hAnsi="Arial"/>
          <w:color w:val="000000"/>
        </w:rPr>
        <w:t>in the U.S. allow forced medication and psychiatric detention.</w:t>
      </w:r>
      <w:r>
        <w:rPr>
          <w:rFonts w:ascii="Arial" w:hAnsi="Arial"/>
          <w:color w:val="000000"/>
        </w:rPr>
        <w:t xml:space="preserve"> </w:t>
      </w:r>
    </w:p>
    <w:p w:rsidR="00815CE7" w:rsidRDefault="00815CE7" w:rsidP="00815CE7">
      <w:pPr>
        <w:pStyle w:val="NormalWeb"/>
        <w:spacing w:beforeLines="0" w:afterLines="0"/>
        <w:textAlignment w:val="baseline"/>
        <w:rPr>
          <w:rFonts w:ascii="Arial" w:hAnsi="Arial"/>
          <w:color w:val="000000"/>
        </w:rPr>
      </w:pPr>
    </w:p>
    <w:p w:rsidR="009D60B2" w:rsidRPr="00DD244C" w:rsidRDefault="009D60B2" w:rsidP="00815CE7">
      <w:pPr>
        <w:pStyle w:val="NormalWeb"/>
        <w:spacing w:beforeLines="0" w:afterLines="0"/>
        <w:textAlignment w:val="baseline"/>
        <w:rPr>
          <w:rFonts w:ascii="Arial" w:hAnsi="Arial"/>
          <w:color w:val="000000"/>
        </w:rPr>
      </w:pPr>
      <w:r w:rsidRPr="00DD244C">
        <w:rPr>
          <w:rFonts w:ascii="Arial" w:hAnsi="Arial"/>
          <w:color w:val="000000"/>
        </w:rPr>
        <w:t xml:space="preserve">Forced medication is part of a discriminatory system that places individuals under extreme state control </w:t>
      </w:r>
      <w:r w:rsidR="00E249E5">
        <w:rPr>
          <w:rFonts w:ascii="Arial" w:hAnsi="Arial"/>
          <w:color w:val="000000"/>
        </w:rPr>
        <w:t xml:space="preserve">based on </w:t>
      </w:r>
      <w:r w:rsidR="003D468D">
        <w:rPr>
          <w:rFonts w:ascii="Arial" w:hAnsi="Arial"/>
          <w:color w:val="000000"/>
        </w:rPr>
        <w:t xml:space="preserve">psychiatric </w:t>
      </w:r>
      <w:r w:rsidR="00E249E5">
        <w:rPr>
          <w:rFonts w:ascii="Arial" w:hAnsi="Arial"/>
          <w:color w:val="000000"/>
        </w:rPr>
        <w:t xml:space="preserve">labeling.  </w:t>
      </w:r>
      <w:r w:rsidRPr="00DD244C">
        <w:rPr>
          <w:rFonts w:ascii="Arial" w:hAnsi="Arial"/>
          <w:color w:val="000000"/>
        </w:rPr>
        <w:t xml:space="preserve">  </w:t>
      </w:r>
    </w:p>
    <w:p w:rsidR="00815CE7" w:rsidRDefault="00815CE7" w:rsidP="00815CE7">
      <w:pPr>
        <w:pStyle w:val="NormalWeb"/>
        <w:spacing w:beforeLines="0" w:afterLines="0"/>
        <w:textAlignment w:val="baseline"/>
        <w:rPr>
          <w:rFonts w:ascii="Arial" w:hAnsi="Arial"/>
          <w:color w:val="000000"/>
        </w:rPr>
      </w:pPr>
    </w:p>
    <w:p w:rsidR="009D60B2" w:rsidRPr="00DD244C" w:rsidRDefault="009D60B2" w:rsidP="00815CE7">
      <w:pPr>
        <w:pStyle w:val="NormalWeb"/>
        <w:spacing w:beforeLines="0" w:afterLines="0"/>
        <w:textAlignment w:val="baseline"/>
        <w:rPr>
          <w:rFonts w:ascii="Arial" w:hAnsi="Arial"/>
          <w:color w:val="000000"/>
        </w:rPr>
      </w:pPr>
      <w:r w:rsidRPr="00DD244C">
        <w:rPr>
          <w:rFonts w:ascii="Arial" w:hAnsi="Arial"/>
          <w:color w:val="000000"/>
        </w:rPr>
        <w:t>It includes psychiatric detention, the use of restraint</w:t>
      </w:r>
      <w:r w:rsidR="00954C5F">
        <w:rPr>
          <w:rFonts w:ascii="Arial" w:hAnsi="Arial"/>
          <w:color w:val="000000"/>
        </w:rPr>
        <w:t xml:space="preserve"> and seclusion, and </w:t>
      </w:r>
      <w:r w:rsidRPr="00DD244C">
        <w:rPr>
          <w:rFonts w:ascii="Arial" w:hAnsi="Arial"/>
          <w:color w:val="000000"/>
        </w:rPr>
        <w:t>laws that di</w:t>
      </w:r>
      <w:r w:rsidR="0097594F">
        <w:rPr>
          <w:rFonts w:ascii="Arial" w:hAnsi="Arial"/>
          <w:color w:val="000000"/>
        </w:rPr>
        <w:t>scriminate in child custody, voting rights</w:t>
      </w:r>
      <w:r w:rsidR="001C0040">
        <w:rPr>
          <w:rFonts w:ascii="Arial" w:hAnsi="Arial"/>
          <w:color w:val="000000"/>
        </w:rPr>
        <w:t>, access and privacy of health records, the right to travel</w:t>
      </w:r>
      <w:r w:rsidR="00954C5F">
        <w:rPr>
          <w:rFonts w:ascii="Arial" w:hAnsi="Arial"/>
          <w:color w:val="000000"/>
        </w:rPr>
        <w:t>,</w:t>
      </w:r>
      <w:r w:rsidR="0097594F">
        <w:rPr>
          <w:rFonts w:ascii="Arial" w:hAnsi="Arial"/>
          <w:color w:val="000000"/>
        </w:rPr>
        <w:t xml:space="preserve"> and other areas of life</w:t>
      </w:r>
      <w:r w:rsidRPr="00DD244C">
        <w:rPr>
          <w:rFonts w:ascii="Arial" w:hAnsi="Arial"/>
          <w:color w:val="000000"/>
        </w:rPr>
        <w:t>.</w:t>
      </w:r>
    </w:p>
    <w:p w:rsidR="00815CE7" w:rsidRDefault="00815CE7" w:rsidP="00815CE7">
      <w:pPr>
        <w:pStyle w:val="NormalWeb"/>
        <w:spacing w:beforeLines="0" w:afterLines="0"/>
        <w:textAlignment w:val="baseline"/>
        <w:rPr>
          <w:rFonts w:ascii="Arial" w:hAnsi="Arial"/>
          <w:color w:val="000000"/>
        </w:rPr>
      </w:pPr>
    </w:p>
    <w:p w:rsidR="00E85F27" w:rsidRPr="00DD244C" w:rsidRDefault="009D60B2" w:rsidP="00815CE7">
      <w:pPr>
        <w:pStyle w:val="NormalWeb"/>
        <w:spacing w:beforeLines="0" w:afterLines="0"/>
        <w:textAlignment w:val="baseline"/>
        <w:rPr>
          <w:rFonts w:ascii="Arial" w:hAnsi="Arial"/>
          <w:color w:val="000000"/>
        </w:rPr>
      </w:pPr>
      <w:r w:rsidRPr="00DD244C">
        <w:rPr>
          <w:rFonts w:ascii="Arial" w:hAnsi="Arial"/>
          <w:color w:val="000000"/>
        </w:rPr>
        <w:t>It includes the reporting of individuals to an FBI criminal database for having been adm</w:t>
      </w:r>
      <w:r w:rsidR="00954C5F">
        <w:rPr>
          <w:rFonts w:ascii="Arial" w:hAnsi="Arial"/>
          <w:color w:val="000000"/>
        </w:rPr>
        <w:t>itted to a psychiatric hospital.  This creates a climate that encourages police violence a</w:t>
      </w:r>
      <w:r w:rsidR="003D468D">
        <w:rPr>
          <w:rFonts w:ascii="Arial" w:hAnsi="Arial"/>
          <w:color w:val="000000"/>
        </w:rPr>
        <w:t xml:space="preserve">gainst people who are psychiatrically labeled. </w:t>
      </w:r>
    </w:p>
    <w:p w:rsidR="004D6A85" w:rsidRDefault="004D6A85" w:rsidP="009D60B2">
      <w:pPr>
        <w:pStyle w:val="NormalWeb"/>
        <w:spacing w:beforeLines="0" w:afterLines="0"/>
        <w:ind w:left="720"/>
        <w:textAlignment w:val="baseline"/>
        <w:rPr>
          <w:rFonts w:ascii="Arial" w:hAnsi="Arial"/>
          <w:b/>
          <w:color w:val="000000"/>
        </w:rPr>
      </w:pPr>
    </w:p>
    <w:p w:rsidR="009D60B2" w:rsidRPr="00DD244C" w:rsidRDefault="009D60B2" w:rsidP="00DD244C">
      <w:pPr>
        <w:pStyle w:val="NormalWeb"/>
        <w:spacing w:beforeLines="0" w:afterLines="0"/>
        <w:ind w:left="720"/>
        <w:textAlignment w:val="baseline"/>
        <w:rPr>
          <w:rFonts w:ascii="Arial" w:hAnsi="Arial"/>
          <w:color w:val="000000"/>
        </w:rPr>
      </w:pPr>
    </w:p>
    <w:p w:rsidR="000E36C2" w:rsidRPr="00815CE7" w:rsidRDefault="000E36C2" w:rsidP="00967049">
      <w:pPr>
        <w:rPr>
          <w:rFonts w:ascii="Arial" w:hAnsi="Arial"/>
          <w:b/>
          <w:sz w:val="20"/>
        </w:rPr>
      </w:pPr>
      <w:r w:rsidRPr="00815CE7">
        <w:rPr>
          <w:rFonts w:ascii="Arial" w:hAnsi="Arial" w:cs="Arial"/>
          <w:b/>
          <w:sz w:val="20"/>
          <w:szCs w:val="30"/>
        </w:rPr>
        <w:t xml:space="preserve">We request the </w:t>
      </w:r>
      <w:r w:rsidR="002A69E5" w:rsidRPr="00815CE7">
        <w:rPr>
          <w:rFonts w:ascii="Arial" w:hAnsi="Arial" w:cs="Arial"/>
          <w:b/>
          <w:sz w:val="20"/>
          <w:szCs w:val="30"/>
        </w:rPr>
        <w:t>C</w:t>
      </w:r>
      <w:r w:rsidRPr="00815CE7">
        <w:rPr>
          <w:rFonts w:ascii="Arial" w:hAnsi="Arial" w:cs="Arial"/>
          <w:b/>
          <w:sz w:val="20"/>
          <w:szCs w:val="30"/>
        </w:rPr>
        <w:t xml:space="preserve">ommittee </w:t>
      </w:r>
      <w:r w:rsidR="002A69E5" w:rsidRPr="00815CE7">
        <w:rPr>
          <w:rFonts w:ascii="Arial" w:hAnsi="Arial" w:cs="Arial"/>
          <w:b/>
          <w:sz w:val="20"/>
          <w:szCs w:val="30"/>
        </w:rPr>
        <w:t xml:space="preserve">to </w:t>
      </w:r>
      <w:r w:rsidRPr="00815CE7">
        <w:rPr>
          <w:rFonts w:ascii="Arial" w:hAnsi="Arial" w:cs="Arial"/>
          <w:b/>
          <w:sz w:val="20"/>
          <w:szCs w:val="30"/>
        </w:rPr>
        <w:t>ask the following question</w:t>
      </w:r>
      <w:r w:rsidR="002A69E5" w:rsidRPr="00815CE7">
        <w:rPr>
          <w:rFonts w:ascii="Arial" w:hAnsi="Arial" w:cs="Arial"/>
          <w:b/>
          <w:sz w:val="20"/>
          <w:szCs w:val="30"/>
        </w:rPr>
        <w:t>s</w:t>
      </w:r>
      <w:r w:rsidRPr="00815CE7">
        <w:rPr>
          <w:rFonts w:ascii="Arial" w:hAnsi="Arial" w:cs="Arial"/>
          <w:b/>
          <w:sz w:val="20"/>
          <w:szCs w:val="30"/>
        </w:rPr>
        <w:t xml:space="preserve"> of the US in its review:</w:t>
      </w:r>
    </w:p>
    <w:p w:rsidR="000E36C2" w:rsidRPr="00DD244C" w:rsidRDefault="000E36C2" w:rsidP="000E36C2">
      <w:pPr>
        <w:rPr>
          <w:rFonts w:ascii="Arial" w:hAnsi="Arial"/>
          <w:sz w:val="20"/>
        </w:rPr>
      </w:pPr>
    </w:p>
    <w:p w:rsidR="009D60B2" w:rsidRPr="00967049" w:rsidRDefault="009D60B2" w:rsidP="00967049">
      <w:pPr>
        <w:pStyle w:val="ListParagraph"/>
        <w:numPr>
          <w:ilvl w:val="0"/>
          <w:numId w:val="4"/>
        </w:numPr>
        <w:rPr>
          <w:rFonts w:ascii="Arial" w:hAnsi="Arial"/>
          <w:sz w:val="20"/>
        </w:rPr>
      </w:pPr>
      <w:r w:rsidRPr="00967049">
        <w:rPr>
          <w:rFonts w:ascii="Arial" w:hAnsi="Arial"/>
          <w:sz w:val="20"/>
        </w:rPr>
        <w:t xml:space="preserve">Does the U.S. Constitution permit or prohibit the nonconsensual administration of psychiatric medications?  </w:t>
      </w:r>
    </w:p>
    <w:p w:rsidR="009D60B2" w:rsidRPr="00DD244C" w:rsidRDefault="009D60B2" w:rsidP="009D60B2">
      <w:pPr>
        <w:pStyle w:val="ListParagraph"/>
        <w:rPr>
          <w:rFonts w:ascii="Arial" w:hAnsi="Arial"/>
          <w:sz w:val="20"/>
        </w:rPr>
      </w:pPr>
    </w:p>
    <w:p w:rsidR="009D60B2" w:rsidRPr="00967049" w:rsidRDefault="00284C17" w:rsidP="00967049">
      <w:pPr>
        <w:pStyle w:val="ListParagraph"/>
        <w:numPr>
          <w:ilvl w:val="0"/>
          <w:numId w:val="4"/>
        </w:numPr>
        <w:rPr>
          <w:rFonts w:ascii="Arial" w:hAnsi="Arial"/>
          <w:sz w:val="20"/>
        </w:rPr>
      </w:pPr>
      <w:r w:rsidRPr="00967049">
        <w:rPr>
          <w:rFonts w:ascii="Arial" w:hAnsi="Arial"/>
          <w:sz w:val="20"/>
        </w:rPr>
        <w:t>Will</w:t>
      </w:r>
      <w:r w:rsidR="009D60B2" w:rsidRPr="00967049">
        <w:rPr>
          <w:rFonts w:ascii="Arial" w:hAnsi="Arial"/>
          <w:sz w:val="20"/>
        </w:rPr>
        <w:t xml:space="preserve"> the U.S. </w:t>
      </w:r>
      <w:r w:rsidR="00967049">
        <w:rPr>
          <w:rFonts w:ascii="Arial" w:hAnsi="Arial"/>
          <w:sz w:val="20"/>
        </w:rPr>
        <w:t xml:space="preserve">take steps </w:t>
      </w:r>
      <w:r w:rsidR="009D60B2" w:rsidRPr="00967049">
        <w:rPr>
          <w:rFonts w:ascii="Arial" w:hAnsi="Arial"/>
          <w:sz w:val="20"/>
        </w:rPr>
        <w:t xml:space="preserve">to enact and enforce laws and policies to prohibit nonconsensual psychiatric medication and other coercive practices in mental health services?  </w:t>
      </w:r>
    </w:p>
    <w:p w:rsidR="009D60B2" w:rsidRPr="00967049" w:rsidRDefault="009D60B2" w:rsidP="00967049">
      <w:pPr>
        <w:rPr>
          <w:rFonts w:ascii="Arial" w:hAnsi="Arial"/>
          <w:sz w:val="20"/>
        </w:rPr>
      </w:pPr>
    </w:p>
    <w:p w:rsidR="00815CE7" w:rsidRDefault="009D60B2" w:rsidP="004A5946">
      <w:pPr>
        <w:rPr>
          <w:rFonts w:ascii="Arial" w:hAnsi="Arial"/>
          <w:sz w:val="20"/>
        </w:rPr>
      </w:pPr>
      <w:r w:rsidRPr="00967049">
        <w:rPr>
          <w:rFonts w:ascii="Arial" w:hAnsi="Arial"/>
          <w:sz w:val="20"/>
        </w:rPr>
        <w:t xml:space="preserve">[Note: The U.S. has not made any reservation, declaration or understanding with respect to Article </w:t>
      </w:r>
      <w:r w:rsidR="0093618A">
        <w:rPr>
          <w:rFonts w:ascii="Arial" w:hAnsi="Arial"/>
          <w:sz w:val="20"/>
        </w:rPr>
        <w:t>9</w:t>
      </w:r>
      <w:r w:rsidRPr="00967049">
        <w:rPr>
          <w:rFonts w:ascii="Arial" w:hAnsi="Arial"/>
          <w:sz w:val="20"/>
        </w:rPr>
        <w:t>.  The right to liberty and security of the person can serve as an alternative basis for holding the U.S. accountable to prohibit and prevent nonconsensual psychiatric medication and other coercive practices in mental health services</w:t>
      </w:r>
      <w:r w:rsidR="00954C5F">
        <w:rPr>
          <w:rFonts w:ascii="Arial" w:hAnsi="Arial"/>
          <w:sz w:val="20"/>
        </w:rPr>
        <w:t>, in addition to Article 7</w:t>
      </w:r>
      <w:r w:rsidRPr="00967049">
        <w:rPr>
          <w:rFonts w:ascii="Arial" w:hAnsi="Arial"/>
          <w:sz w:val="20"/>
        </w:rPr>
        <w:t>.]</w:t>
      </w:r>
    </w:p>
    <w:p w:rsidR="00815CE7" w:rsidRDefault="00815CE7" w:rsidP="004A5946">
      <w:pPr>
        <w:rPr>
          <w:rFonts w:ascii="Arial" w:hAnsi="Arial"/>
          <w:b/>
          <w:sz w:val="20"/>
        </w:rPr>
      </w:pPr>
    </w:p>
    <w:p w:rsidR="004A5946" w:rsidRPr="00815CE7" w:rsidRDefault="004A5946" w:rsidP="004A5946">
      <w:pPr>
        <w:rPr>
          <w:rFonts w:ascii="Arial" w:hAnsi="Arial"/>
          <w:b/>
          <w:sz w:val="20"/>
        </w:rPr>
      </w:pPr>
      <w:r w:rsidRPr="00815CE7">
        <w:rPr>
          <w:rFonts w:ascii="Arial" w:hAnsi="Arial"/>
          <w:b/>
          <w:sz w:val="20"/>
        </w:rPr>
        <w:t>Contact information while in Geneva:</w:t>
      </w:r>
    </w:p>
    <w:p w:rsidR="004A5946" w:rsidRPr="004A5946" w:rsidRDefault="004A5946" w:rsidP="004A5946">
      <w:pPr>
        <w:rPr>
          <w:rFonts w:ascii="Arial" w:hAnsi="Arial"/>
          <w:sz w:val="20"/>
        </w:rPr>
      </w:pPr>
      <w:r>
        <w:rPr>
          <w:rFonts w:ascii="Arial" w:hAnsi="Arial"/>
          <w:sz w:val="20"/>
        </w:rPr>
        <w:t xml:space="preserve">Tina Minkowitz, </w:t>
      </w:r>
      <w:hyperlink r:id="rId19" w:history="1">
        <w:r w:rsidRPr="00155870">
          <w:rPr>
            <w:rStyle w:val="Hyperlink"/>
            <w:rFonts w:ascii="Arial" w:hAnsi="Arial"/>
            <w:sz w:val="20"/>
          </w:rPr>
          <w:t>tminkowitz@earthlink.net</w:t>
        </w:r>
      </w:hyperlink>
      <w:r>
        <w:rPr>
          <w:rFonts w:ascii="Arial" w:hAnsi="Arial"/>
          <w:sz w:val="20"/>
        </w:rPr>
        <w:t xml:space="preserve">, </w:t>
      </w:r>
      <w:r w:rsidR="005E7926">
        <w:rPr>
          <w:rFonts w:ascii="Arial" w:hAnsi="Arial"/>
          <w:sz w:val="20"/>
        </w:rPr>
        <w:t>+1-518-321-9839</w:t>
      </w:r>
      <w:r w:rsidRPr="004A5946">
        <w:rPr>
          <w:rFonts w:ascii="Helvetica" w:hAnsi="Helvetica" w:cs="Helvetica"/>
          <w:sz w:val="20"/>
        </w:rPr>
        <w:t xml:space="preserve"> </w:t>
      </w:r>
    </w:p>
    <w:p w:rsidR="004A5946" w:rsidRPr="004A5946" w:rsidRDefault="004A5946" w:rsidP="004A5946">
      <w:pPr>
        <w:rPr>
          <w:rFonts w:ascii="Arial" w:hAnsi="Arial"/>
          <w:sz w:val="20"/>
        </w:rPr>
      </w:pPr>
      <w:r w:rsidRPr="004A5946">
        <w:rPr>
          <w:rFonts w:ascii="Arial" w:hAnsi="Arial"/>
          <w:sz w:val="20"/>
        </w:rPr>
        <w:t xml:space="preserve">Aubrey Ellen </w:t>
      </w:r>
      <w:proofErr w:type="spellStart"/>
      <w:r w:rsidRPr="004A5946">
        <w:rPr>
          <w:rFonts w:ascii="Arial" w:hAnsi="Arial"/>
          <w:sz w:val="20"/>
        </w:rPr>
        <w:t>Shomo</w:t>
      </w:r>
      <w:proofErr w:type="spellEnd"/>
      <w:r w:rsidRPr="004A5946">
        <w:rPr>
          <w:rFonts w:ascii="Arial" w:hAnsi="Arial"/>
          <w:sz w:val="20"/>
        </w:rPr>
        <w:t xml:space="preserve">, </w:t>
      </w:r>
      <w:hyperlink r:id="rId20" w:history="1">
        <w:r w:rsidR="0080203C">
          <w:rPr>
            <w:rStyle w:val="Hyperlink"/>
            <w:rFonts w:ascii="Arial" w:hAnsi="Arial"/>
            <w:sz w:val="20"/>
          </w:rPr>
          <w:t>aubrey@aubreyshomo.net</w:t>
        </w:r>
      </w:hyperlink>
    </w:p>
    <w:p w:rsidR="008A60BC" w:rsidRPr="004A5946" w:rsidRDefault="004A5946" w:rsidP="004A5946">
      <w:pPr>
        <w:rPr>
          <w:rFonts w:ascii="Arial" w:hAnsi="Arial"/>
          <w:sz w:val="20"/>
        </w:rPr>
      </w:pPr>
      <w:r>
        <w:rPr>
          <w:rFonts w:ascii="Arial" w:hAnsi="Arial"/>
          <w:sz w:val="20"/>
        </w:rPr>
        <w:t xml:space="preserve">Patricia </w:t>
      </w:r>
      <w:proofErr w:type="spellStart"/>
      <w:r>
        <w:rPr>
          <w:rFonts w:ascii="Arial" w:hAnsi="Arial"/>
          <w:sz w:val="20"/>
        </w:rPr>
        <w:t>Bauerle</w:t>
      </w:r>
      <w:proofErr w:type="spellEnd"/>
      <w:r>
        <w:rPr>
          <w:rFonts w:ascii="Arial" w:hAnsi="Arial"/>
          <w:sz w:val="20"/>
        </w:rPr>
        <w:t xml:space="preserve">, </w:t>
      </w:r>
      <w:hyperlink r:id="rId21" w:history="1">
        <w:r w:rsidRPr="00155870">
          <w:rPr>
            <w:rStyle w:val="Hyperlink"/>
            <w:rFonts w:ascii="Arial" w:hAnsi="Arial"/>
            <w:sz w:val="20"/>
          </w:rPr>
          <w:t>patricia.bauerle@gmail.com</w:t>
        </w:r>
      </w:hyperlink>
      <w:r>
        <w:rPr>
          <w:rFonts w:ascii="Arial" w:hAnsi="Arial"/>
          <w:sz w:val="20"/>
        </w:rPr>
        <w:t xml:space="preserve"> </w:t>
      </w:r>
    </w:p>
    <w:sectPr w:rsidR="008A60BC" w:rsidRPr="004A5946" w:rsidSect="0061784F">
      <w:pgSz w:w="11904" w:h="16834"/>
      <w:pgMar w:top="1440" w:right="1800" w:bottom="1440" w:left="1800" w:gutter="0"/>
      <w:printerSettings r:id="rId22"/>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E6522"/>
    <w:multiLevelType w:val="hybridMultilevel"/>
    <w:tmpl w:val="137CE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53FF6"/>
    <w:multiLevelType w:val="hybridMultilevel"/>
    <w:tmpl w:val="7AFA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1E4BBB"/>
    <w:multiLevelType w:val="multilevel"/>
    <w:tmpl w:val="32321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AE4D91"/>
    <w:multiLevelType w:val="hybridMultilevel"/>
    <w:tmpl w:val="025E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A60BC"/>
    <w:rsid w:val="000827C5"/>
    <w:rsid w:val="000E36C2"/>
    <w:rsid w:val="00181450"/>
    <w:rsid w:val="001C0040"/>
    <w:rsid w:val="00284C17"/>
    <w:rsid w:val="002A69E5"/>
    <w:rsid w:val="002D3D09"/>
    <w:rsid w:val="00305C24"/>
    <w:rsid w:val="003D468D"/>
    <w:rsid w:val="00423F34"/>
    <w:rsid w:val="00441593"/>
    <w:rsid w:val="004A5946"/>
    <w:rsid w:val="004D6A85"/>
    <w:rsid w:val="00503C26"/>
    <w:rsid w:val="00557237"/>
    <w:rsid w:val="005C245C"/>
    <w:rsid w:val="005E7926"/>
    <w:rsid w:val="0061784F"/>
    <w:rsid w:val="00655358"/>
    <w:rsid w:val="006A40D0"/>
    <w:rsid w:val="007A1CEC"/>
    <w:rsid w:val="007B012F"/>
    <w:rsid w:val="007C2EE0"/>
    <w:rsid w:val="007C37ED"/>
    <w:rsid w:val="0080203C"/>
    <w:rsid w:val="00815CE7"/>
    <w:rsid w:val="00816660"/>
    <w:rsid w:val="00853E74"/>
    <w:rsid w:val="008A60BC"/>
    <w:rsid w:val="008E6319"/>
    <w:rsid w:val="0093618A"/>
    <w:rsid w:val="00954C5F"/>
    <w:rsid w:val="00967049"/>
    <w:rsid w:val="0097594F"/>
    <w:rsid w:val="009B29A9"/>
    <w:rsid w:val="009D60B2"/>
    <w:rsid w:val="00A85E82"/>
    <w:rsid w:val="00AD7E10"/>
    <w:rsid w:val="00BC6AD2"/>
    <w:rsid w:val="00CA537D"/>
    <w:rsid w:val="00CD0EAA"/>
    <w:rsid w:val="00D32A7C"/>
    <w:rsid w:val="00D76973"/>
    <w:rsid w:val="00DD244C"/>
    <w:rsid w:val="00E249E5"/>
    <w:rsid w:val="00E85F27"/>
    <w:rsid w:val="00F14D67"/>
    <w:rsid w:val="00F212D9"/>
    <w:rsid w:val="00FE08CA"/>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E4A3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E85F27"/>
    <w:pPr>
      <w:spacing w:beforeLines="1" w:afterLines="1"/>
    </w:pPr>
    <w:rPr>
      <w:rFonts w:ascii="Times" w:hAnsi="Times" w:cs="Times New Roman"/>
      <w:sz w:val="20"/>
      <w:szCs w:val="20"/>
    </w:rPr>
  </w:style>
  <w:style w:type="paragraph" w:styleId="ListParagraph">
    <w:name w:val="List Paragraph"/>
    <w:basedOn w:val="Normal"/>
    <w:uiPriority w:val="34"/>
    <w:qFormat/>
    <w:rsid w:val="009D60B2"/>
    <w:pPr>
      <w:ind w:left="720"/>
      <w:contextualSpacing/>
    </w:pPr>
  </w:style>
  <w:style w:type="character" w:styleId="Hyperlink">
    <w:name w:val="Hyperlink"/>
    <w:basedOn w:val="DefaultParagraphFont"/>
    <w:rsid w:val="004A594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64391842">
      <w:bodyDiv w:val="1"/>
      <w:marLeft w:val="0"/>
      <w:marRight w:val="0"/>
      <w:marTop w:val="0"/>
      <w:marBottom w:val="0"/>
      <w:divBdr>
        <w:top w:val="none" w:sz="0" w:space="0" w:color="auto"/>
        <w:left w:val="none" w:sz="0" w:space="0" w:color="auto"/>
        <w:bottom w:val="none" w:sz="0" w:space="0" w:color="auto"/>
        <w:right w:val="none" w:sz="0" w:space="0" w:color="auto"/>
      </w:divBdr>
    </w:div>
    <w:div w:id="2027251582">
      <w:bodyDiv w:val="1"/>
      <w:marLeft w:val="0"/>
      <w:marRight w:val="0"/>
      <w:marTop w:val="0"/>
      <w:marBottom w:val="0"/>
      <w:divBdr>
        <w:top w:val="none" w:sz="0" w:space="0" w:color="auto"/>
        <w:left w:val="none" w:sz="0" w:space="0" w:color="auto"/>
        <w:bottom w:val="none" w:sz="0" w:space="0" w:color="auto"/>
        <w:right w:val="none" w:sz="0" w:space="0" w:color="auto"/>
      </w:divBdr>
      <w:divsChild>
        <w:div w:id="1473136458">
          <w:marLeft w:val="0"/>
          <w:marRight w:val="0"/>
          <w:marTop w:val="0"/>
          <w:marBottom w:val="0"/>
          <w:divBdr>
            <w:top w:val="none" w:sz="0" w:space="0" w:color="auto"/>
            <w:left w:val="none" w:sz="0" w:space="0" w:color="auto"/>
            <w:bottom w:val="none" w:sz="0" w:space="0" w:color="auto"/>
            <w:right w:val="none" w:sz="0" w:space="0" w:color="auto"/>
          </w:divBdr>
          <w:divsChild>
            <w:div w:id="1987516029">
              <w:marLeft w:val="0"/>
              <w:marRight w:val="0"/>
              <w:marTop w:val="0"/>
              <w:marBottom w:val="0"/>
              <w:divBdr>
                <w:top w:val="none" w:sz="0" w:space="0" w:color="auto"/>
                <w:left w:val="none" w:sz="0" w:space="0" w:color="auto"/>
                <w:bottom w:val="none" w:sz="0" w:space="0" w:color="auto"/>
                <w:right w:val="none" w:sz="0" w:space="0" w:color="auto"/>
              </w:divBdr>
              <w:divsChild>
                <w:div w:id="20433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mailto:aubreyshomo@gmail.com" TargetMode="External"/><Relationship Id="rId21" Type="http://schemas.openxmlformats.org/officeDocument/2006/relationships/hyperlink" Target="mailto:patricia.bauerle@gmail.com" TargetMode="External"/><Relationship Id="rId22" Type="http://schemas.openxmlformats.org/officeDocument/2006/relationships/printerSettings" Target="printerSettings/printerSettings1.bin"/><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hyperlink" Target="http://repealmentalhealthlaws.org/" TargetMode="External"/><Relationship Id="rId19" Type="http://schemas.openxmlformats.org/officeDocument/2006/relationships/hyperlink" Target="mailto:tminkowitz@earthlink.ne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jpeg"/></Relationships>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94B6AF-44AA-4906-B9F0-428B71569338}"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D884D3F1-BEC8-4FEF-BE14-F28CE6DF25CD}">
      <dgm:prSet phldrT="[Text]"/>
      <dgm:spPr>
        <a:xfrm>
          <a:off x="212111" y="324816"/>
          <a:ext cx="490213" cy="487225"/>
        </a:xfrm>
        <a:noFill/>
        <a:ln w="25400" cap="flat" cmpd="sng" algn="ctr">
          <a:noFill/>
          <a:prstDash val="solid"/>
        </a:ln>
        <a:effectLst/>
        <a:sp3d/>
      </dgm:spPr>
      <dgm:t>
        <a:bodyPr/>
        <a:lstStyle/>
        <a:p>
          <a:r>
            <a:rPr lang="en-GB">
              <a:solidFill>
                <a:sysClr val="window" lastClr="FFFFFF"/>
              </a:solidFill>
              <a:latin typeface="Calibri"/>
              <a:ea typeface="+mn-ea"/>
              <a:cs typeface="+mn-cs"/>
            </a:rPr>
            <a:t>IPS</a:t>
          </a:r>
        </a:p>
      </dgm:t>
    </dgm:pt>
    <dgm:pt modelId="{5B94C079-59CF-43DD-8A75-99FF01A46BA8}" type="parTrans" cxnId="{428BD142-6E81-470F-85DE-9CCB4663EE24}">
      <dgm:prSet/>
      <dgm:spPr/>
      <dgm:t>
        <a:bodyPr/>
        <a:lstStyle/>
        <a:p>
          <a:endParaRPr lang="en-US"/>
        </a:p>
      </dgm:t>
    </dgm:pt>
    <dgm:pt modelId="{C2B80771-3046-48EF-A79E-EEDF0DA0F174}" type="sibTrans" cxnId="{428BD142-6E81-470F-85DE-9CCB4663EE24}">
      <dgm:prSet/>
      <dgm:spPr>
        <a:xfrm>
          <a:off x="125231" y="0"/>
          <a:ext cx="636640" cy="812042"/>
        </a:xfrm>
        <a:blipFill>
          <a:blip xmlns:r="http://schemas.openxmlformats.org/officeDocument/2006/relationships" r:embed="rId1">
            <a:extLst>
              <a:ext uri="{28A0092B-C50C-407E-A947-70E740481C1C}">
                <a14:useLocalDpi xmlns="" xmlns:dgm="http://schemas.openxmlformats.org/drawingml/2006/diagram" xmlns:a="http://schemas.openxmlformats.org/drawingml/2006/main" xmlns:r="http://schemas.openxmlformats.org/officeDocument/2006/relationships" xmlns:a14="http://schemas.microsoft.com/office/drawing/2010/main" val="0"/>
              </a:ext>
            </a:extLst>
          </a:blip>
          <a:srcRect/>
          <a:stretch>
            <a:fillRect l="-19000" r="-19000"/>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9F48AA2E-5AB6-4A99-AE4B-922E0E465B78}" type="pres">
      <dgm:prSet presAssocID="{5E94B6AF-44AA-4906-B9F0-428B71569338}" presName="Name0" presStyleCnt="0">
        <dgm:presLayoutVars>
          <dgm:dir/>
        </dgm:presLayoutVars>
      </dgm:prSet>
      <dgm:spPr/>
    </dgm:pt>
    <dgm:pt modelId="{44D15F28-5164-43AD-8249-AB6CB4F08A6C}" type="pres">
      <dgm:prSet presAssocID="{C2B80771-3046-48EF-A79E-EEDF0DA0F174}" presName="picture_1" presStyleLbl="bgImgPlace1" presStyleIdx="0" presStyleCnt="1"/>
      <dgm:spPr>
        <a:prstGeom prst="roundRect">
          <a:avLst/>
        </a:prstGeom>
      </dgm:spPr>
      <dgm:t>
        <a:bodyPr/>
        <a:lstStyle/>
        <a:p>
          <a:endParaRPr lang="en-US"/>
        </a:p>
      </dgm:t>
    </dgm:pt>
    <dgm:pt modelId="{662531DF-D54C-4502-A572-B482BF8F77B7}" type="pres">
      <dgm:prSet presAssocID="{D884D3F1-BEC8-4FEF-BE14-F28CE6DF25CD}" presName="text_1" presStyleLbl="node1" presStyleIdx="0" presStyleCnt="0" custLinFactNeighborX="12528" custLinFactNeighborY="0">
        <dgm:presLayoutVars>
          <dgm:bulletEnabled val="1"/>
        </dgm:presLayoutVars>
      </dgm:prSet>
      <dgm:spPr>
        <a:prstGeom prst="rect">
          <a:avLst/>
        </a:prstGeom>
      </dgm:spPr>
      <dgm:t>
        <a:bodyPr/>
        <a:lstStyle/>
        <a:p>
          <a:endParaRPr lang="en-GB"/>
        </a:p>
      </dgm:t>
    </dgm:pt>
    <dgm:pt modelId="{FCE0C46B-338C-4F38-983A-12ADEA7BFD3E}" type="pres">
      <dgm:prSet presAssocID="{5E94B6AF-44AA-4906-B9F0-428B71569338}" presName="maxNode" presStyleCnt="0"/>
      <dgm:spPr/>
    </dgm:pt>
    <dgm:pt modelId="{86CCD2D9-51CB-478B-BAF6-A0D9F7172913}" type="pres">
      <dgm:prSet presAssocID="{5E94B6AF-44AA-4906-B9F0-428B71569338}" presName="Name33" presStyleCnt="0"/>
      <dgm:spPr/>
    </dgm:pt>
  </dgm:ptLst>
  <dgm:cxnLst>
    <dgm:cxn modelId="{428BD142-6E81-470F-85DE-9CCB4663EE24}" srcId="{5E94B6AF-44AA-4906-B9F0-428B71569338}" destId="{D884D3F1-BEC8-4FEF-BE14-F28CE6DF25CD}" srcOrd="0" destOrd="0" parTransId="{5B94C079-59CF-43DD-8A75-99FF01A46BA8}" sibTransId="{C2B80771-3046-48EF-A79E-EEDF0DA0F174}"/>
    <dgm:cxn modelId="{4421000F-1DC6-F445-A78C-981F0849D375}" type="presOf" srcId="{C2B80771-3046-48EF-A79E-EEDF0DA0F174}" destId="{44D15F28-5164-43AD-8249-AB6CB4F08A6C}" srcOrd="0" destOrd="0" presId="urn:microsoft.com/office/officeart/2008/layout/AccentedPicture"/>
    <dgm:cxn modelId="{2E526EAC-5AA4-4745-93BF-A87AFB025EE3}" type="presOf" srcId="{5E94B6AF-44AA-4906-B9F0-428B71569338}" destId="{9F48AA2E-5AB6-4A99-AE4B-922E0E465B78}" srcOrd="0" destOrd="0" presId="urn:microsoft.com/office/officeart/2008/layout/AccentedPicture"/>
    <dgm:cxn modelId="{49D06E6F-9384-DB45-A6FD-7F8587CEA589}" type="presOf" srcId="{D884D3F1-BEC8-4FEF-BE14-F28CE6DF25CD}" destId="{662531DF-D54C-4502-A572-B482BF8F77B7}" srcOrd="0" destOrd="0" presId="urn:microsoft.com/office/officeart/2008/layout/AccentedPicture"/>
    <dgm:cxn modelId="{270F7688-F2DC-7C40-8365-99A2288B9FFD}" type="presParOf" srcId="{9F48AA2E-5AB6-4A99-AE4B-922E0E465B78}" destId="{44D15F28-5164-43AD-8249-AB6CB4F08A6C}" srcOrd="0" destOrd="0" presId="urn:microsoft.com/office/officeart/2008/layout/AccentedPicture"/>
    <dgm:cxn modelId="{BE23C2A3-9EB3-C847-95FD-197DA3D704DE}" type="presParOf" srcId="{9F48AA2E-5AB6-4A99-AE4B-922E0E465B78}" destId="{662531DF-D54C-4502-A572-B482BF8F77B7}" srcOrd="1" destOrd="0" presId="urn:microsoft.com/office/officeart/2008/layout/AccentedPicture"/>
    <dgm:cxn modelId="{79D87F0D-6A69-3C45-9E95-76CE509A1BF0}" type="presParOf" srcId="{9F48AA2E-5AB6-4A99-AE4B-922E0E465B78}" destId="{FCE0C46B-338C-4F38-983A-12ADEA7BFD3E}" srcOrd="2" destOrd="0" presId="urn:microsoft.com/office/officeart/2008/layout/AccentedPicture"/>
    <dgm:cxn modelId="{CE273DCF-687A-794A-BAB6-291CBF8707A1}" type="presParOf" srcId="{FCE0C46B-338C-4F38-983A-12ADEA7BFD3E}" destId="{86CCD2D9-51CB-478B-BAF6-A0D9F7172913}" srcOrd="0" destOrd="0" presId="urn:microsoft.com/office/officeart/2008/layout/AccentedPicture"/>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D15F28-5164-43AD-8249-AB6CB4F08A6C}">
      <dsp:nvSpPr>
        <dsp:cNvPr id="0" name=""/>
        <dsp:cNvSpPr/>
      </dsp:nvSpPr>
      <dsp:spPr>
        <a:xfrm>
          <a:off x="95953" y="0"/>
          <a:ext cx="488577" cy="623186"/>
        </a:xfrm>
        <a:prstGeom prst="roundRect">
          <a:avLst/>
        </a:prstGeom>
        <a:blipFill>
          <a:blip xmlns:r="http://schemas.openxmlformats.org/officeDocument/2006/relationships" r:embed="rId1">
            <a:extLst>
              <a:ext uri="{28A0092B-C50C-407E-A947-70E740481C1C}">
                <a14:useLocalDpi xmlns="" xmlns:dgm="http://schemas.openxmlformats.org/drawingml/2006/diagram" xmlns:a="http://schemas.openxmlformats.org/drawingml/2006/main" xmlns:r="http://schemas.openxmlformats.org/officeDocument/2006/relationships" xmlns:a14="http://schemas.microsoft.com/office/drawing/2010/main" val="0"/>
              </a:ext>
            </a:extLst>
          </a:blip>
          <a:srcRect/>
          <a:stretch>
            <a:fillRect l="-19000" r="-1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62531DF-D54C-4502-A572-B482BF8F77B7}">
      <dsp:nvSpPr>
        <dsp:cNvPr id="0" name=""/>
        <dsp:cNvSpPr/>
      </dsp:nvSpPr>
      <dsp:spPr>
        <a:xfrm>
          <a:off x="162627" y="249274"/>
          <a:ext cx="376204" cy="37391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b" anchorCtr="0">
          <a:noAutofit/>
        </a:bodyPr>
        <a:lstStyle/>
        <a:p>
          <a:pPr lvl="0" algn="l" defTabSz="800100">
            <a:lnSpc>
              <a:spcPct val="90000"/>
            </a:lnSpc>
            <a:spcBef>
              <a:spcPct val="0"/>
            </a:spcBef>
            <a:spcAft>
              <a:spcPct val="35000"/>
            </a:spcAft>
          </a:pPr>
          <a:r>
            <a:rPr lang="en-GB" sz="1800" kern="1200">
              <a:solidFill>
                <a:sysClr val="window" lastClr="FFFFFF"/>
              </a:solidFill>
              <a:latin typeface="Calibri"/>
              <a:ea typeface="+mn-ea"/>
              <a:cs typeface="+mn-cs"/>
            </a:rPr>
            <a:t>IPS</a:t>
          </a:r>
        </a:p>
      </dsp:txBody>
      <dsp:txXfrm>
        <a:off x="162627" y="249274"/>
        <a:ext cx="376204" cy="373911"/>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760</Words>
  <Characters>4336</Characters>
  <Application>Microsoft Macintosh Word</Application>
  <DocSecurity>0</DocSecurity>
  <Lines>36</Lines>
  <Paragraphs>8</Paragraphs>
  <ScaleCrop>false</ScaleCrop>
  <LinksUpToDate>false</LinksUpToDate>
  <CharactersWithSpaces>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Minkowitz</dc:creator>
  <cp:keywords/>
  <cp:lastModifiedBy>Tina Minkowitz</cp:lastModifiedBy>
  <cp:revision>3</cp:revision>
  <cp:lastPrinted>2014-03-01T22:03:00Z</cp:lastPrinted>
  <dcterms:created xsi:type="dcterms:W3CDTF">2014-03-06T13:18:00Z</dcterms:created>
  <dcterms:modified xsi:type="dcterms:W3CDTF">2014-03-07T16:49:00Z</dcterms:modified>
</cp:coreProperties>
</file>